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EE" w:rsidRPr="006269EE" w:rsidRDefault="006269EE" w:rsidP="009C184D">
      <w:pPr>
        <w:spacing w:line="276" w:lineRule="auto"/>
        <w:jc w:val="both"/>
        <w:rPr>
          <w:b/>
          <w:lang w:val="pt-BR"/>
        </w:rPr>
      </w:pPr>
      <w:bookmarkStart w:id="0" w:name="_GoBack"/>
      <w:bookmarkEnd w:id="0"/>
      <w:r w:rsidRPr="006269EE">
        <w:rPr>
          <w:b/>
          <w:lang w:val="pt-BR"/>
        </w:rPr>
        <w:t xml:space="preserve">CONTRATO </w:t>
      </w:r>
      <w:r w:rsidR="00696AB7">
        <w:rPr>
          <w:b/>
          <w:lang w:val="pt-BR"/>
        </w:rPr>
        <w:t xml:space="preserve">Nº 91/2016, </w:t>
      </w:r>
      <w:r w:rsidRPr="006269EE">
        <w:rPr>
          <w:b/>
          <w:lang w:val="pt-BR"/>
        </w:rPr>
        <w:t>QUE ENTRE SI FAZEM A C</w:t>
      </w:r>
      <w:r w:rsidR="00696AB7">
        <w:rPr>
          <w:b/>
          <w:lang w:val="pt-BR"/>
        </w:rPr>
        <w:t>Â</w:t>
      </w:r>
      <w:r w:rsidRPr="006269EE">
        <w:rPr>
          <w:b/>
          <w:lang w:val="pt-BR"/>
        </w:rPr>
        <w:t>MARA DE VEREADORES DE PIRACICABA E A EMPRESA</w:t>
      </w:r>
      <w:r w:rsidR="009C184D">
        <w:rPr>
          <w:b/>
          <w:lang w:val="pt-BR"/>
        </w:rPr>
        <w:t xml:space="preserve"> M.A.A. GIORDANO EIRELLI -</w:t>
      </w:r>
      <w:r w:rsidR="00696AB7">
        <w:rPr>
          <w:b/>
          <w:lang w:val="pt-BR"/>
        </w:rPr>
        <w:t xml:space="preserve"> </w:t>
      </w:r>
      <w:r w:rsidR="000414BF">
        <w:rPr>
          <w:b/>
          <w:lang w:val="pt-BR"/>
        </w:rPr>
        <w:t>EPP,</w:t>
      </w:r>
      <w:r w:rsidR="000414BF" w:rsidRPr="006269EE">
        <w:rPr>
          <w:b/>
          <w:lang w:val="pt-BR"/>
        </w:rPr>
        <w:t xml:space="preserve"> PARA</w:t>
      </w:r>
      <w:r w:rsidRPr="006269EE">
        <w:rPr>
          <w:lang w:val="pt-BR"/>
        </w:rPr>
        <w:t xml:space="preserve"> </w:t>
      </w:r>
      <w:r w:rsidRPr="006269EE">
        <w:rPr>
          <w:b/>
          <w:lang w:val="pt-BR"/>
        </w:rPr>
        <w:t>EXECUÇÃO DE SERVIÇOS PREVISTO NO PROJETO DE ACESSIBILIDADE, INLUINDO-SE MATERIAIS E MÃO DE OBRA, PARA O PRÉDIO ANEXO DA CÂMARA DE VEREADORES.</w:t>
      </w:r>
    </w:p>
    <w:p w:rsidR="006269EE" w:rsidRDefault="006269EE" w:rsidP="009C184D">
      <w:pPr>
        <w:tabs>
          <w:tab w:val="left" w:pos="6225"/>
        </w:tabs>
        <w:spacing w:line="276" w:lineRule="auto"/>
        <w:jc w:val="both"/>
        <w:rPr>
          <w:lang w:val="pt-BR"/>
        </w:rPr>
      </w:pPr>
    </w:p>
    <w:p w:rsidR="00992BC7" w:rsidRPr="006269EE" w:rsidRDefault="00992BC7" w:rsidP="009C184D">
      <w:pPr>
        <w:tabs>
          <w:tab w:val="left" w:pos="6225"/>
        </w:tabs>
        <w:spacing w:line="276" w:lineRule="auto"/>
        <w:jc w:val="both"/>
        <w:rPr>
          <w:lang w:val="pt-BR"/>
        </w:rPr>
      </w:pPr>
    </w:p>
    <w:p w:rsidR="006269EE" w:rsidRPr="006269EE" w:rsidRDefault="006269EE" w:rsidP="009C184D">
      <w:pPr>
        <w:spacing w:line="276" w:lineRule="auto"/>
        <w:ind w:right="115"/>
        <w:jc w:val="both"/>
        <w:rPr>
          <w:lang w:val="pt-BR"/>
        </w:rPr>
      </w:pPr>
      <w:r w:rsidRPr="006269EE">
        <w:rPr>
          <w:lang w:val="pt-BR"/>
        </w:rPr>
        <w:t xml:space="preserve">A Câmara de Vereadores de Piracicaba, neste ato denominado CONTRATANTE, com sede na rua </w:t>
      </w:r>
      <w:r w:rsidR="009C184D">
        <w:rPr>
          <w:lang w:val="pt-BR"/>
        </w:rPr>
        <w:t>Alferes José Caetano nº 834 - Bairro Centro, C</w:t>
      </w:r>
      <w:r w:rsidR="00992BC7">
        <w:rPr>
          <w:lang w:val="pt-BR"/>
        </w:rPr>
        <w:t>EP</w:t>
      </w:r>
      <w:r w:rsidR="009C184D">
        <w:rPr>
          <w:lang w:val="pt-BR"/>
        </w:rPr>
        <w:t xml:space="preserve"> 13</w:t>
      </w:r>
      <w:r w:rsidR="00992BC7">
        <w:rPr>
          <w:lang w:val="pt-BR"/>
        </w:rPr>
        <w:t>.</w:t>
      </w:r>
      <w:r w:rsidR="009C184D">
        <w:rPr>
          <w:lang w:val="pt-BR"/>
        </w:rPr>
        <w:t>400-000,</w:t>
      </w:r>
      <w:r w:rsidR="00696AB7">
        <w:rPr>
          <w:lang w:val="pt-BR"/>
        </w:rPr>
        <w:t xml:space="preserve"> Piracicaba/SP</w:t>
      </w:r>
      <w:r w:rsidRPr="006269EE">
        <w:rPr>
          <w:lang w:val="pt-BR"/>
        </w:rPr>
        <w:t xml:space="preserve">, inscrita no CNPJ (MF) sob o nº </w:t>
      </w:r>
      <w:r w:rsidR="009C184D">
        <w:rPr>
          <w:lang w:val="pt-BR"/>
        </w:rPr>
        <w:t>51327708/0001-92, I</w:t>
      </w:r>
      <w:r w:rsidR="0076087B">
        <w:rPr>
          <w:lang w:val="pt-BR"/>
        </w:rPr>
        <w:t xml:space="preserve">nscrição </w:t>
      </w:r>
      <w:r w:rsidR="009C184D">
        <w:rPr>
          <w:lang w:val="pt-BR"/>
        </w:rPr>
        <w:t>Estadual i</w:t>
      </w:r>
      <w:r w:rsidR="0076087B">
        <w:rPr>
          <w:lang w:val="pt-BR"/>
        </w:rPr>
        <w:t>senta</w:t>
      </w:r>
      <w:r w:rsidRPr="006269EE">
        <w:rPr>
          <w:lang w:val="pt-BR"/>
        </w:rPr>
        <w:t xml:space="preserve">, representada pelo seu Presidente, Sr. </w:t>
      </w:r>
      <w:r w:rsidR="0076087B" w:rsidRPr="00A346C5">
        <w:rPr>
          <w:sz w:val="24"/>
          <w:szCs w:val="24"/>
          <w:lang w:val="pt-BR"/>
        </w:rPr>
        <w:t>Matheus Antonio Erler, portador do RG nº 42.29</w:t>
      </w:r>
      <w:r w:rsidR="0076087B">
        <w:rPr>
          <w:sz w:val="24"/>
          <w:szCs w:val="24"/>
          <w:lang w:val="pt-BR"/>
        </w:rPr>
        <w:t xml:space="preserve">6.243-0 e CPF nº 314.342.348-00 </w:t>
      </w:r>
      <w:r w:rsidRPr="006269EE">
        <w:rPr>
          <w:lang w:val="pt-BR"/>
        </w:rPr>
        <w:t xml:space="preserve">e, de outro lado a empresa </w:t>
      </w:r>
      <w:r w:rsidR="0076087B">
        <w:rPr>
          <w:lang w:val="pt-BR"/>
        </w:rPr>
        <w:t>M.A.A. Giordano Eirelli - EPP</w:t>
      </w:r>
      <w:r w:rsidRPr="006269EE">
        <w:rPr>
          <w:lang w:val="pt-BR"/>
        </w:rPr>
        <w:t>, inscrita no CNPJ nº</w:t>
      </w:r>
      <w:r w:rsidR="0076087B">
        <w:rPr>
          <w:lang w:val="pt-BR"/>
        </w:rPr>
        <w:t xml:space="preserve"> 17.722.542/0001-70</w:t>
      </w:r>
      <w:r w:rsidRPr="006269EE">
        <w:rPr>
          <w:lang w:val="pt-BR"/>
        </w:rPr>
        <w:t xml:space="preserve">, estabelecida </w:t>
      </w:r>
      <w:r w:rsidR="00992BC7">
        <w:rPr>
          <w:lang w:val="pt-BR"/>
        </w:rPr>
        <w:t>à</w:t>
      </w:r>
      <w:r w:rsidR="0076087B">
        <w:rPr>
          <w:lang w:val="pt-BR"/>
        </w:rPr>
        <w:t xml:space="preserve"> Rua Euclides Hubert nº 306</w:t>
      </w:r>
      <w:r w:rsidR="00992BC7">
        <w:rPr>
          <w:lang w:val="pt-BR"/>
        </w:rPr>
        <w:t>, no Bairro Dois Córregos, CEP</w:t>
      </w:r>
      <w:r w:rsidR="0076087B">
        <w:rPr>
          <w:lang w:val="pt-BR"/>
        </w:rPr>
        <w:t xml:space="preserve"> nº 13.420-830</w:t>
      </w:r>
      <w:r w:rsidR="00992BC7">
        <w:rPr>
          <w:lang w:val="pt-BR"/>
        </w:rPr>
        <w:t xml:space="preserve">, </w:t>
      </w:r>
      <w:r w:rsidR="0076087B">
        <w:rPr>
          <w:lang w:val="pt-BR"/>
        </w:rPr>
        <w:t>fone 19</w:t>
      </w:r>
      <w:r w:rsidR="00992BC7">
        <w:rPr>
          <w:lang w:val="pt-BR"/>
        </w:rPr>
        <w:t>-</w:t>
      </w:r>
      <w:r w:rsidR="0076087B">
        <w:rPr>
          <w:lang w:val="pt-BR"/>
        </w:rPr>
        <w:t>3422-7277</w:t>
      </w:r>
      <w:r w:rsidR="00992BC7">
        <w:rPr>
          <w:lang w:val="pt-BR"/>
        </w:rPr>
        <w:t>,</w:t>
      </w:r>
      <w:r w:rsidR="0076087B">
        <w:rPr>
          <w:lang w:val="pt-BR"/>
        </w:rPr>
        <w:t xml:space="preserve"> Piracicaba/SP, </w:t>
      </w:r>
      <w:r w:rsidRPr="006269EE">
        <w:rPr>
          <w:lang w:val="pt-BR"/>
        </w:rPr>
        <w:t>doravante denominada simplesmente CONTRATADA, neste ato representada pelo Sr.</w:t>
      </w:r>
      <w:r w:rsidR="005450C0">
        <w:rPr>
          <w:lang w:val="pt-BR"/>
        </w:rPr>
        <w:t xml:space="preserve"> Mario Antonio Aguiar Giordano</w:t>
      </w:r>
      <w:r w:rsidRPr="006269EE">
        <w:rPr>
          <w:lang w:val="pt-BR"/>
        </w:rPr>
        <w:t xml:space="preserve">, portador da Cédula de Identidade </w:t>
      </w:r>
      <w:r w:rsidR="00992BC7">
        <w:rPr>
          <w:lang w:val="pt-BR"/>
        </w:rPr>
        <w:t xml:space="preserve">RG </w:t>
      </w:r>
      <w:r w:rsidRPr="006269EE">
        <w:rPr>
          <w:lang w:val="pt-BR"/>
        </w:rPr>
        <w:t>nº</w:t>
      </w:r>
      <w:r w:rsidR="000E4546">
        <w:rPr>
          <w:lang w:val="pt-BR"/>
        </w:rPr>
        <w:t xml:space="preserve"> 8.509.646-5 - </w:t>
      </w:r>
      <w:r w:rsidRPr="006269EE">
        <w:rPr>
          <w:lang w:val="pt-BR"/>
        </w:rPr>
        <w:t>SSP/</w:t>
      </w:r>
      <w:r w:rsidR="000E4546">
        <w:rPr>
          <w:lang w:val="pt-BR"/>
        </w:rPr>
        <w:t xml:space="preserve">SP </w:t>
      </w:r>
      <w:r w:rsidRPr="006269EE">
        <w:rPr>
          <w:lang w:val="pt-BR"/>
        </w:rPr>
        <w:t xml:space="preserve">e CPF (MF) nº </w:t>
      </w:r>
      <w:r w:rsidR="000E4546">
        <w:rPr>
          <w:lang w:val="pt-BR"/>
        </w:rPr>
        <w:t>039.359.208-14</w:t>
      </w:r>
      <w:r w:rsidRPr="006269EE">
        <w:rPr>
          <w:lang w:val="pt-BR"/>
        </w:rPr>
        <w:t xml:space="preserve">,  têm entre si justo e avençado, e celebram o presente Contrato para Execução de </w:t>
      </w:r>
      <w:r w:rsidRPr="000414BF">
        <w:rPr>
          <w:lang w:val="pt-BR"/>
        </w:rPr>
        <w:t>serviços previsto no projeto de acessibilidade, incluindo materiais e mão de obra, para o prédio anexo da Câmara de Vereadores de Piracicaba</w:t>
      </w:r>
      <w:r w:rsidRPr="006269EE">
        <w:rPr>
          <w:lang w:val="pt-BR"/>
        </w:rPr>
        <w:t>, situado na Rua São José nº 547</w:t>
      </w:r>
      <w:r w:rsidR="00992BC7">
        <w:rPr>
          <w:lang w:val="pt-BR"/>
        </w:rPr>
        <w:t>, no</w:t>
      </w:r>
      <w:r w:rsidRPr="006269EE">
        <w:rPr>
          <w:lang w:val="pt-BR"/>
        </w:rPr>
        <w:t xml:space="preserve"> Bairro Centro</w:t>
      </w:r>
      <w:r w:rsidR="00992BC7">
        <w:rPr>
          <w:lang w:val="pt-BR"/>
        </w:rPr>
        <w:t>,</w:t>
      </w:r>
      <w:r w:rsidRPr="006269EE">
        <w:rPr>
          <w:lang w:val="pt-BR"/>
        </w:rPr>
        <w:t xml:space="preserve"> Piracicaba/SP, relacionados na  cláusula do  objeto, o qual está vinculado  ao Edital da TOMADA DE PREÇOS Nº 04/2016 e a proposta apresentada pela CONTRATADA, constantes do PROCESSO Nº 1107/2016, sujeitando-se o CONTRATANTE e a CONTRATADA às normas disciplinares da Lei nº 8.666/93 e alterações posteriores mediante as Cláusulas que se seguem:</w:t>
      </w:r>
    </w:p>
    <w:p w:rsidR="006269EE" w:rsidRPr="006269EE" w:rsidRDefault="006269EE" w:rsidP="009C184D">
      <w:pPr>
        <w:spacing w:line="276" w:lineRule="auto"/>
        <w:jc w:val="both"/>
        <w:rPr>
          <w:lang w:val="pt-BR"/>
        </w:rPr>
      </w:pPr>
    </w:p>
    <w:p w:rsidR="006269EE" w:rsidRPr="00992BC7" w:rsidRDefault="00992BC7" w:rsidP="00992BC7">
      <w:pPr>
        <w:widowControl/>
        <w:spacing w:line="276" w:lineRule="auto"/>
        <w:jc w:val="both"/>
        <w:rPr>
          <w:b/>
          <w:lang w:val="pt-BR"/>
        </w:rPr>
      </w:pPr>
      <w:r w:rsidRPr="00992BC7">
        <w:rPr>
          <w:b/>
          <w:lang w:val="pt-BR"/>
        </w:rPr>
        <w:t>1.</w:t>
      </w:r>
      <w:r w:rsidR="006269EE" w:rsidRPr="00992BC7">
        <w:rPr>
          <w:b/>
          <w:lang w:val="pt-BR"/>
        </w:rPr>
        <w:t xml:space="preserve">  CLÁUSULA PRIMEIRA - DO OBJETO</w:t>
      </w:r>
    </w:p>
    <w:p w:rsidR="006269EE" w:rsidRPr="00992BC7" w:rsidRDefault="006269EE" w:rsidP="009C184D">
      <w:pPr>
        <w:spacing w:line="276" w:lineRule="auto"/>
        <w:jc w:val="both"/>
        <w:rPr>
          <w:lang w:val="pt-BR"/>
        </w:rPr>
      </w:pPr>
    </w:p>
    <w:p w:rsidR="006269EE" w:rsidRPr="006269EE" w:rsidRDefault="006269EE" w:rsidP="00992BC7">
      <w:pPr>
        <w:spacing w:line="276" w:lineRule="auto"/>
        <w:ind w:firstLine="567"/>
        <w:jc w:val="both"/>
        <w:rPr>
          <w:lang w:val="pt-BR"/>
        </w:rPr>
      </w:pPr>
      <w:r w:rsidRPr="006269EE">
        <w:rPr>
          <w:lang w:val="pt-BR"/>
        </w:rPr>
        <w:t xml:space="preserve">1.1. O presente termo contratual tem como objeto a </w:t>
      </w:r>
      <w:r w:rsidRPr="006269EE">
        <w:rPr>
          <w:b/>
          <w:lang w:val="pt-BR"/>
        </w:rPr>
        <w:t>CONTRATAÇÃO DE EMPRESA PARA EXECUÇÃO DOS SERVIÇOS PREVISTOS NO PROJETO DE ACESSIBILIDADE, INCLUINDO MATERIAIS E MÃO DE OBRA</w:t>
      </w:r>
      <w:r w:rsidR="00992BC7">
        <w:rPr>
          <w:lang w:val="pt-BR"/>
        </w:rPr>
        <w:t>,</w:t>
      </w:r>
      <w:r w:rsidRPr="006269EE">
        <w:rPr>
          <w:b/>
          <w:lang w:val="pt-BR"/>
        </w:rPr>
        <w:t xml:space="preserve"> </w:t>
      </w:r>
      <w:r w:rsidRPr="006269EE">
        <w:rPr>
          <w:lang w:val="pt-BR"/>
        </w:rPr>
        <w:t xml:space="preserve">conforme especificações constantes dos Anexos </w:t>
      </w:r>
      <w:r w:rsidR="00992BC7">
        <w:rPr>
          <w:lang w:val="pt-BR"/>
        </w:rPr>
        <w:t>do Edital</w:t>
      </w:r>
      <w:r w:rsidRPr="006269EE">
        <w:rPr>
          <w:lang w:val="pt-BR"/>
        </w:rPr>
        <w:t>.</w:t>
      </w:r>
    </w:p>
    <w:p w:rsidR="006269EE" w:rsidRPr="006269EE" w:rsidRDefault="006269EE" w:rsidP="009C184D">
      <w:pPr>
        <w:spacing w:line="276" w:lineRule="auto"/>
        <w:jc w:val="both"/>
        <w:rPr>
          <w:lang w:val="pt-BR"/>
        </w:rPr>
      </w:pPr>
    </w:p>
    <w:p w:rsidR="006269EE" w:rsidRPr="006269EE" w:rsidRDefault="006269EE" w:rsidP="009C184D">
      <w:pPr>
        <w:spacing w:line="276" w:lineRule="auto"/>
        <w:jc w:val="both"/>
        <w:rPr>
          <w:b/>
          <w:lang w:val="pt-BR"/>
        </w:rPr>
      </w:pPr>
      <w:r w:rsidRPr="006269EE">
        <w:rPr>
          <w:b/>
          <w:lang w:val="pt-BR"/>
        </w:rPr>
        <w:t>2</w:t>
      </w:r>
      <w:r w:rsidR="00992BC7">
        <w:rPr>
          <w:b/>
          <w:lang w:val="pt-BR"/>
        </w:rPr>
        <w:t>.</w:t>
      </w:r>
      <w:r w:rsidRPr="006269EE">
        <w:rPr>
          <w:b/>
          <w:lang w:val="pt-BR"/>
        </w:rPr>
        <w:t xml:space="preserve"> CLÁUSULA SEGUNDA - DO VALOR DO CONTRATO</w:t>
      </w:r>
    </w:p>
    <w:p w:rsidR="006269EE" w:rsidRPr="006269EE" w:rsidRDefault="006269EE" w:rsidP="009C184D">
      <w:pPr>
        <w:spacing w:line="276" w:lineRule="auto"/>
        <w:jc w:val="both"/>
        <w:rPr>
          <w:lang w:val="pt-BR"/>
        </w:rPr>
      </w:pPr>
    </w:p>
    <w:p w:rsidR="006269EE" w:rsidRPr="006269EE" w:rsidRDefault="006269EE" w:rsidP="00992BC7">
      <w:pPr>
        <w:spacing w:line="276" w:lineRule="auto"/>
        <w:ind w:firstLine="567"/>
        <w:jc w:val="both"/>
        <w:rPr>
          <w:lang w:val="pt-BR"/>
        </w:rPr>
      </w:pPr>
      <w:r w:rsidRPr="006269EE">
        <w:rPr>
          <w:lang w:val="pt-BR"/>
        </w:rPr>
        <w:t xml:space="preserve">2.1. O valor </w:t>
      </w:r>
      <w:r w:rsidR="00DA4BAC" w:rsidRPr="006269EE">
        <w:rPr>
          <w:lang w:val="pt-BR"/>
        </w:rPr>
        <w:t>total do</w:t>
      </w:r>
      <w:r w:rsidRPr="006269EE">
        <w:rPr>
          <w:lang w:val="pt-BR"/>
        </w:rPr>
        <w:t xml:space="preserve"> presente Contrato importa em R$ </w:t>
      </w:r>
      <w:r w:rsidR="00C0433B">
        <w:rPr>
          <w:lang w:val="pt-BR"/>
        </w:rPr>
        <w:t>26.151,20 (Vinte e seis mil, cento e cinquenta e um reais e vinte centavos)</w:t>
      </w:r>
      <w:r w:rsidRPr="006269EE">
        <w:rPr>
          <w:lang w:val="pt-BR"/>
        </w:rPr>
        <w:t>.</w:t>
      </w:r>
    </w:p>
    <w:p w:rsidR="006269EE" w:rsidRPr="006269EE" w:rsidRDefault="006269EE" w:rsidP="009C184D">
      <w:pPr>
        <w:spacing w:line="276" w:lineRule="auto"/>
        <w:jc w:val="both"/>
        <w:rPr>
          <w:b/>
          <w:lang w:val="pt-BR"/>
        </w:rPr>
      </w:pPr>
    </w:p>
    <w:p w:rsidR="006269EE" w:rsidRPr="006269EE" w:rsidRDefault="006269EE" w:rsidP="009C184D">
      <w:pPr>
        <w:spacing w:line="276" w:lineRule="auto"/>
        <w:jc w:val="both"/>
        <w:rPr>
          <w:b/>
          <w:lang w:val="pt-BR"/>
        </w:rPr>
      </w:pPr>
      <w:r w:rsidRPr="006269EE">
        <w:rPr>
          <w:b/>
          <w:lang w:val="pt-BR"/>
        </w:rPr>
        <w:t>3</w:t>
      </w:r>
      <w:r w:rsidR="00992BC7">
        <w:rPr>
          <w:b/>
          <w:lang w:val="pt-BR"/>
        </w:rPr>
        <w:t>.</w:t>
      </w:r>
      <w:r w:rsidRPr="006269EE">
        <w:rPr>
          <w:b/>
          <w:lang w:val="pt-BR"/>
        </w:rPr>
        <w:t xml:space="preserve"> CLÁUSULA TERCEIRA - DO AMPARO LEGAL</w:t>
      </w:r>
    </w:p>
    <w:p w:rsidR="006269EE" w:rsidRPr="006269EE" w:rsidRDefault="006269EE" w:rsidP="009C184D">
      <w:pPr>
        <w:spacing w:line="276" w:lineRule="auto"/>
        <w:jc w:val="both"/>
        <w:rPr>
          <w:lang w:val="pt-BR"/>
        </w:rPr>
      </w:pPr>
    </w:p>
    <w:p w:rsidR="006269EE" w:rsidRPr="006269EE" w:rsidRDefault="006269EE" w:rsidP="00992BC7">
      <w:pPr>
        <w:spacing w:line="276" w:lineRule="auto"/>
        <w:ind w:firstLine="567"/>
        <w:jc w:val="both"/>
        <w:rPr>
          <w:lang w:val="pt-BR"/>
        </w:rPr>
      </w:pPr>
      <w:r w:rsidRPr="006269EE">
        <w:rPr>
          <w:lang w:val="pt-BR"/>
        </w:rPr>
        <w:t>3.1. A lavratura do presente contrato decorre da realização da TOMADA DE PREÇOS Nº 04/2016, realizada com fundamento no artigo 22, inciso II, § 2º, combinado com o art. 23, inciso I, alínea "b", da Lei nº 8.666/93.</w:t>
      </w:r>
    </w:p>
    <w:p w:rsidR="006269EE" w:rsidRPr="006269EE" w:rsidRDefault="006269EE" w:rsidP="009C184D">
      <w:pPr>
        <w:spacing w:line="276" w:lineRule="auto"/>
        <w:jc w:val="both"/>
        <w:rPr>
          <w:b/>
          <w:lang w:val="pt-BR"/>
        </w:rPr>
      </w:pPr>
    </w:p>
    <w:p w:rsidR="006269EE" w:rsidRPr="006269EE" w:rsidRDefault="006269EE" w:rsidP="009C184D">
      <w:pPr>
        <w:spacing w:line="276" w:lineRule="auto"/>
        <w:jc w:val="both"/>
        <w:rPr>
          <w:b/>
          <w:lang w:val="pt-BR"/>
        </w:rPr>
      </w:pPr>
      <w:r w:rsidRPr="006269EE">
        <w:rPr>
          <w:b/>
          <w:lang w:val="pt-BR"/>
        </w:rPr>
        <w:t>4</w:t>
      </w:r>
      <w:r w:rsidR="00992BC7">
        <w:rPr>
          <w:b/>
          <w:lang w:val="pt-BR"/>
        </w:rPr>
        <w:t>.</w:t>
      </w:r>
      <w:r w:rsidRPr="006269EE">
        <w:rPr>
          <w:b/>
          <w:lang w:val="pt-BR"/>
        </w:rPr>
        <w:t xml:space="preserve"> CLÁUSULA QUARTA - DA EXECUÇÃO DO CONTRATO</w:t>
      </w:r>
    </w:p>
    <w:p w:rsidR="006269EE" w:rsidRPr="006269EE" w:rsidRDefault="006269EE" w:rsidP="009C184D">
      <w:pPr>
        <w:spacing w:line="276" w:lineRule="auto"/>
        <w:jc w:val="both"/>
        <w:rPr>
          <w:lang w:val="pt-BR"/>
        </w:rPr>
      </w:pPr>
    </w:p>
    <w:p w:rsidR="006269EE" w:rsidRPr="006269EE" w:rsidRDefault="006269EE" w:rsidP="00992BC7">
      <w:pPr>
        <w:spacing w:line="276" w:lineRule="auto"/>
        <w:ind w:firstLine="567"/>
        <w:jc w:val="both"/>
        <w:rPr>
          <w:lang w:val="pt-BR"/>
        </w:rPr>
      </w:pPr>
      <w:r w:rsidRPr="006269EE">
        <w:rPr>
          <w:lang w:val="pt-BR"/>
        </w:rPr>
        <w:t xml:space="preserve">4.1. A execução deste Contrato, bem como os casos nele omissos, regular-se-ão pelas Cláusulas contratuais e pelos preceitos de direito público, </w:t>
      </w:r>
      <w:proofErr w:type="spellStart"/>
      <w:r w:rsidRPr="006269EE">
        <w:rPr>
          <w:lang w:val="pt-BR"/>
        </w:rPr>
        <w:t>aplicando-se-lhes</w:t>
      </w:r>
      <w:proofErr w:type="spellEnd"/>
      <w:r w:rsidRPr="006269EE">
        <w:rPr>
          <w:lang w:val="pt-BR"/>
        </w:rPr>
        <w:t>, supletivamente, os princípios da Teoria Geral dos Contratos e as disposições de direito privado, na forma do artigo 54, da Lei nº 8.666/93 combinado com o inciso XII, do artigo 55, do mesmo diploma legal.</w:t>
      </w:r>
    </w:p>
    <w:p w:rsidR="006269EE" w:rsidRPr="006269EE" w:rsidRDefault="006269EE" w:rsidP="009C184D">
      <w:pPr>
        <w:spacing w:line="276" w:lineRule="auto"/>
        <w:jc w:val="both"/>
        <w:rPr>
          <w:b/>
          <w:lang w:val="pt-BR"/>
        </w:rPr>
      </w:pPr>
      <w:r w:rsidRPr="006269EE">
        <w:rPr>
          <w:b/>
          <w:lang w:val="pt-BR"/>
        </w:rPr>
        <w:lastRenderedPageBreak/>
        <w:t>5</w:t>
      </w:r>
      <w:r w:rsidR="00992BC7">
        <w:rPr>
          <w:b/>
          <w:lang w:val="pt-BR"/>
        </w:rPr>
        <w:t>.</w:t>
      </w:r>
      <w:r w:rsidRPr="006269EE">
        <w:rPr>
          <w:b/>
          <w:lang w:val="pt-BR"/>
        </w:rPr>
        <w:t xml:space="preserve"> CLÁUSULA QUINTA - DA VIGÊNCIA E DA EFICÁCIA</w:t>
      </w:r>
    </w:p>
    <w:p w:rsidR="006269EE" w:rsidRPr="006269EE" w:rsidRDefault="006269EE" w:rsidP="009C184D">
      <w:pPr>
        <w:spacing w:line="276" w:lineRule="auto"/>
        <w:jc w:val="both"/>
        <w:rPr>
          <w:lang w:val="pt-BR"/>
        </w:rPr>
      </w:pPr>
    </w:p>
    <w:p w:rsidR="006269EE" w:rsidRPr="006269EE" w:rsidRDefault="00992BC7" w:rsidP="00992BC7">
      <w:pPr>
        <w:spacing w:line="276" w:lineRule="auto"/>
        <w:ind w:firstLine="567"/>
        <w:jc w:val="both"/>
        <w:rPr>
          <w:lang w:val="pt-BR"/>
        </w:rPr>
      </w:pPr>
      <w:r>
        <w:rPr>
          <w:lang w:val="pt-BR"/>
        </w:rPr>
        <w:t>5.1. O prazo de vigência deste C</w:t>
      </w:r>
      <w:r w:rsidR="006269EE" w:rsidRPr="006269EE">
        <w:rPr>
          <w:lang w:val="pt-BR"/>
        </w:rPr>
        <w:t xml:space="preserve">ontrato será de 5 (anos) anos, para efeito de garantia da obra, contado de sua assinatura, com eficácia legal após a publicação do seu extrato no Diário Oficial do Município de Piracicaba, tendo início e vencimento em dia de expediente, devendo-se excluir o primeiro e incluir o último. </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 xml:space="preserve">5.2. O prazo para execução dos serviços objeto deste </w:t>
      </w:r>
      <w:r w:rsidR="00992BC7">
        <w:rPr>
          <w:lang w:val="pt-BR"/>
        </w:rPr>
        <w:t>Contrato</w:t>
      </w:r>
      <w:r w:rsidRPr="006269EE">
        <w:rPr>
          <w:lang w:val="pt-BR"/>
        </w:rPr>
        <w:t xml:space="preserve"> é de até 30 (trinta) dias a contar da assinat</w:t>
      </w:r>
      <w:r w:rsidR="00992BC7">
        <w:rPr>
          <w:lang w:val="pt-BR"/>
        </w:rPr>
        <w:t>ura do C</w:t>
      </w:r>
      <w:r w:rsidRPr="006269EE">
        <w:rPr>
          <w:lang w:val="pt-BR"/>
        </w:rPr>
        <w:t>ontrato.</w:t>
      </w:r>
    </w:p>
    <w:p w:rsidR="006269EE" w:rsidRPr="006269EE" w:rsidRDefault="006269EE" w:rsidP="009C184D">
      <w:pPr>
        <w:spacing w:line="276" w:lineRule="auto"/>
        <w:jc w:val="both"/>
        <w:rPr>
          <w:lang w:val="pt-BR"/>
        </w:rPr>
      </w:pPr>
    </w:p>
    <w:p w:rsidR="006269EE" w:rsidRPr="006269EE" w:rsidRDefault="006269EE" w:rsidP="009C184D">
      <w:pPr>
        <w:spacing w:line="276" w:lineRule="auto"/>
        <w:jc w:val="both"/>
        <w:rPr>
          <w:b/>
          <w:lang w:val="pt-BR"/>
        </w:rPr>
      </w:pPr>
      <w:r w:rsidRPr="006269EE">
        <w:rPr>
          <w:b/>
          <w:lang w:val="pt-BR"/>
        </w:rPr>
        <w:t>6</w:t>
      </w:r>
      <w:r w:rsidR="00992BC7">
        <w:rPr>
          <w:b/>
          <w:lang w:val="pt-BR"/>
        </w:rPr>
        <w:t>.</w:t>
      </w:r>
      <w:r w:rsidRPr="006269EE">
        <w:rPr>
          <w:b/>
          <w:lang w:val="pt-BR"/>
        </w:rPr>
        <w:t xml:space="preserve"> CLÁUSULA SEXTA - DOS ENCARGOS DO CONTRATANTE</w:t>
      </w:r>
    </w:p>
    <w:p w:rsidR="006269EE" w:rsidRPr="006269EE" w:rsidRDefault="006269EE" w:rsidP="009C184D">
      <w:pPr>
        <w:spacing w:line="276" w:lineRule="auto"/>
        <w:jc w:val="both"/>
        <w:rPr>
          <w:lang w:val="pt-BR"/>
        </w:rPr>
      </w:pPr>
    </w:p>
    <w:p w:rsidR="006269EE" w:rsidRPr="006269EE" w:rsidRDefault="006269EE" w:rsidP="00992BC7">
      <w:pPr>
        <w:spacing w:line="276" w:lineRule="auto"/>
        <w:ind w:firstLine="567"/>
        <w:jc w:val="both"/>
        <w:rPr>
          <w:lang w:val="pt-BR"/>
        </w:rPr>
      </w:pPr>
      <w:r w:rsidRPr="006269EE">
        <w:rPr>
          <w:lang w:val="pt-BR"/>
        </w:rPr>
        <w:t>6.1. Caberá ao CONTRATANTE:</w:t>
      </w:r>
    </w:p>
    <w:p w:rsidR="006269EE" w:rsidRPr="006269EE" w:rsidRDefault="006269EE" w:rsidP="009C184D">
      <w:pPr>
        <w:spacing w:line="276" w:lineRule="auto"/>
        <w:jc w:val="both"/>
        <w:rPr>
          <w:lang w:val="pt-BR"/>
        </w:rPr>
      </w:pPr>
    </w:p>
    <w:p w:rsidR="006269EE" w:rsidRPr="006269EE" w:rsidRDefault="006269EE" w:rsidP="00992BC7">
      <w:pPr>
        <w:spacing w:line="276" w:lineRule="auto"/>
        <w:ind w:firstLine="1134"/>
        <w:jc w:val="both"/>
        <w:rPr>
          <w:lang w:val="pt-BR"/>
        </w:rPr>
      </w:pPr>
      <w:r w:rsidRPr="006269EE">
        <w:rPr>
          <w:lang w:val="pt-BR"/>
        </w:rPr>
        <w:t>6.1.1.</w:t>
      </w:r>
      <w:r w:rsidR="00992BC7">
        <w:rPr>
          <w:lang w:val="pt-BR"/>
        </w:rPr>
        <w:t xml:space="preserve"> </w:t>
      </w:r>
      <w:r w:rsidRPr="006269EE">
        <w:rPr>
          <w:lang w:val="pt-BR"/>
        </w:rPr>
        <w:t>Permitir acesso dos funcionários da CONTRATADA às instalações da Câmara de Vereadores de Piracicaba para a execução de serviços afetos ao objeto, porém, de acordo com horários e condições previamente acertadas com o Depto. Administrativo/Financeiro da Câmara de Vereadores de Piracicaba;</w:t>
      </w:r>
    </w:p>
    <w:p w:rsidR="006269EE" w:rsidRPr="006269EE" w:rsidRDefault="006269EE" w:rsidP="00992BC7">
      <w:pPr>
        <w:spacing w:line="276" w:lineRule="auto"/>
        <w:ind w:firstLine="1134"/>
        <w:jc w:val="both"/>
        <w:rPr>
          <w:lang w:val="pt-BR"/>
        </w:rPr>
      </w:pPr>
    </w:p>
    <w:p w:rsidR="006269EE" w:rsidRPr="006269EE" w:rsidRDefault="006269EE" w:rsidP="00992BC7">
      <w:pPr>
        <w:spacing w:line="276" w:lineRule="auto"/>
        <w:ind w:firstLine="1134"/>
        <w:jc w:val="both"/>
        <w:rPr>
          <w:lang w:val="pt-BR"/>
        </w:rPr>
      </w:pPr>
      <w:r w:rsidRPr="006269EE">
        <w:rPr>
          <w:lang w:val="pt-BR"/>
        </w:rPr>
        <w:t>6.1.2. Prestar as informações e os esclarecimentos atinentes ao objeto, que venham a ser solicitados pelos empregados da CONTRATADA;</w:t>
      </w:r>
    </w:p>
    <w:p w:rsidR="006269EE" w:rsidRPr="006269EE" w:rsidRDefault="006269EE" w:rsidP="00992BC7">
      <w:pPr>
        <w:spacing w:line="276" w:lineRule="auto"/>
        <w:ind w:firstLine="1134"/>
        <w:jc w:val="both"/>
        <w:rPr>
          <w:lang w:val="pt-BR"/>
        </w:rPr>
      </w:pPr>
    </w:p>
    <w:p w:rsidR="006269EE" w:rsidRPr="006269EE" w:rsidRDefault="006269EE" w:rsidP="00992BC7">
      <w:pPr>
        <w:spacing w:line="276" w:lineRule="auto"/>
        <w:ind w:firstLine="1134"/>
        <w:jc w:val="both"/>
        <w:rPr>
          <w:lang w:val="pt-BR"/>
        </w:rPr>
      </w:pPr>
      <w:r w:rsidRPr="006269EE">
        <w:rPr>
          <w:lang w:val="pt-BR"/>
        </w:rPr>
        <w:t>6.1.3.</w:t>
      </w:r>
      <w:r w:rsidR="00992BC7">
        <w:rPr>
          <w:lang w:val="pt-BR"/>
        </w:rPr>
        <w:t xml:space="preserve"> </w:t>
      </w:r>
      <w:r w:rsidRPr="006269EE">
        <w:rPr>
          <w:lang w:val="pt-BR"/>
        </w:rPr>
        <w:t xml:space="preserve">Rejeitar qualquer serviço executado equivocadamente ou em desacordo com as orientações passadas pela Câmara de Vereadores de Piracicaba ou com as especificações constantes do Edital; </w:t>
      </w:r>
    </w:p>
    <w:p w:rsidR="006269EE" w:rsidRPr="006269EE" w:rsidRDefault="006269EE" w:rsidP="00992BC7">
      <w:pPr>
        <w:spacing w:line="276" w:lineRule="auto"/>
        <w:ind w:firstLine="1134"/>
        <w:jc w:val="both"/>
        <w:rPr>
          <w:lang w:val="pt-BR"/>
        </w:rPr>
      </w:pPr>
    </w:p>
    <w:p w:rsidR="006269EE" w:rsidRPr="006269EE" w:rsidRDefault="006269EE" w:rsidP="00992BC7">
      <w:pPr>
        <w:spacing w:line="276" w:lineRule="auto"/>
        <w:ind w:firstLine="1134"/>
        <w:jc w:val="both"/>
        <w:rPr>
          <w:lang w:val="pt-BR"/>
        </w:rPr>
      </w:pPr>
      <w:r w:rsidRPr="006269EE">
        <w:rPr>
          <w:lang w:val="pt-BR"/>
        </w:rPr>
        <w:t>6.1.4.</w:t>
      </w:r>
      <w:r w:rsidR="00992BC7">
        <w:rPr>
          <w:lang w:val="pt-BR"/>
        </w:rPr>
        <w:t xml:space="preserve"> </w:t>
      </w:r>
      <w:r w:rsidRPr="006269EE">
        <w:rPr>
          <w:lang w:val="pt-BR"/>
        </w:rPr>
        <w:t>Solicitar que seja refeito o serviço recusado, de acordo com as especificações constantes do instrumento convocatório.</w:t>
      </w:r>
    </w:p>
    <w:p w:rsidR="006269EE" w:rsidRPr="006269EE" w:rsidRDefault="006269EE" w:rsidP="009C184D">
      <w:pPr>
        <w:spacing w:line="276" w:lineRule="auto"/>
        <w:ind w:firstLine="1418"/>
        <w:jc w:val="both"/>
        <w:rPr>
          <w:lang w:val="pt-BR"/>
        </w:rPr>
      </w:pPr>
    </w:p>
    <w:p w:rsidR="006269EE" w:rsidRPr="006269EE" w:rsidRDefault="006269EE" w:rsidP="00992BC7">
      <w:pPr>
        <w:spacing w:line="276" w:lineRule="auto"/>
        <w:ind w:firstLine="1134"/>
        <w:jc w:val="both"/>
        <w:rPr>
          <w:lang w:val="pt-BR"/>
        </w:rPr>
      </w:pPr>
      <w:r w:rsidRPr="006269EE">
        <w:rPr>
          <w:lang w:val="pt-BR"/>
        </w:rPr>
        <w:t>6.1.5.</w:t>
      </w:r>
      <w:r w:rsidR="00992BC7">
        <w:rPr>
          <w:lang w:val="pt-BR"/>
        </w:rPr>
        <w:t xml:space="preserve"> </w:t>
      </w:r>
      <w:r w:rsidR="00694BC8" w:rsidRPr="006269EE">
        <w:rPr>
          <w:lang w:val="pt-BR"/>
        </w:rPr>
        <w:t>Atestar</w:t>
      </w:r>
      <w:r w:rsidRPr="006269EE">
        <w:rPr>
          <w:lang w:val="pt-BR"/>
        </w:rPr>
        <w:t xml:space="preserve"> as faturas correspondentes e fiscalizar o serviço.</w:t>
      </w:r>
    </w:p>
    <w:p w:rsidR="006269EE" w:rsidRPr="006269EE" w:rsidRDefault="006269EE" w:rsidP="009C184D">
      <w:pPr>
        <w:spacing w:line="276" w:lineRule="auto"/>
        <w:ind w:firstLine="1418"/>
        <w:jc w:val="both"/>
        <w:rPr>
          <w:lang w:val="pt-BR"/>
        </w:rPr>
      </w:pPr>
    </w:p>
    <w:p w:rsidR="006269EE" w:rsidRPr="006269EE" w:rsidRDefault="006269EE" w:rsidP="009C184D">
      <w:pPr>
        <w:spacing w:line="276" w:lineRule="auto"/>
        <w:jc w:val="both"/>
        <w:rPr>
          <w:b/>
          <w:lang w:val="pt-BR"/>
        </w:rPr>
      </w:pPr>
      <w:r w:rsidRPr="006269EE">
        <w:rPr>
          <w:b/>
          <w:lang w:val="pt-BR"/>
        </w:rPr>
        <w:t>7 - CLÁUSULA SÉTIMA - DOS ENCARGOS DA CONTRATADA</w:t>
      </w:r>
    </w:p>
    <w:p w:rsidR="006269EE" w:rsidRPr="006269EE" w:rsidRDefault="006269EE" w:rsidP="009C184D">
      <w:pPr>
        <w:spacing w:line="276" w:lineRule="auto"/>
        <w:jc w:val="both"/>
        <w:rPr>
          <w:lang w:val="pt-BR"/>
        </w:rPr>
      </w:pPr>
    </w:p>
    <w:p w:rsidR="006269EE" w:rsidRPr="006269EE" w:rsidRDefault="006269EE" w:rsidP="00992BC7">
      <w:pPr>
        <w:spacing w:line="276" w:lineRule="auto"/>
        <w:jc w:val="both"/>
        <w:rPr>
          <w:lang w:val="pt-BR"/>
        </w:rPr>
      </w:pPr>
      <w:r w:rsidRPr="006269EE">
        <w:rPr>
          <w:lang w:val="pt-BR"/>
        </w:rPr>
        <w:t>7. Caberá à CONTRATADA:</w:t>
      </w:r>
    </w:p>
    <w:p w:rsidR="006269EE" w:rsidRPr="006269EE" w:rsidRDefault="006269EE" w:rsidP="009C184D">
      <w:pPr>
        <w:spacing w:line="276" w:lineRule="auto"/>
        <w:ind w:firstLine="1134"/>
        <w:jc w:val="both"/>
        <w:rPr>
          <w:lang w:val="pt-BR"/>
        </w:rPr>
      </w:pPr>
    </w:p>
    <w:p w:rsidR="006269EE" w:rsidRPr="006269EE" w:rsidRDefault="006269EE" w:rsidP="00992BC7">
      <w:pPr>
        <w:spacing w:line="276" w:lineRule="auto"/>
        <w:ind w:firstLine="567"/>
        <w:jc w:val="both"/>
        <w:rPr>
          <w:lang w:val="pt-BR"/>
        </w:rPr>
      </w:pPr>
      <w:r w:rsidRPr="006269EE">
        <w:rPr>
          <w:lang w:val="pt-BR"/>
        </w:rPr>
        <w:t xml:space="preserve">7.1. Realizar os serviços objeto da presente licitação dentro dos prazos fixados no Edital, de acordo com a boa técnica e respeitando toda a legislação, normas e especificações técnicas e, ainda, o disposto nas especificações contidas na Tomada de Preços n° 04/2016, em particular, em </w:t>
      </w:r>
      <w:r w:rsidR="00B27BF8" w:rsidRPr="006269EE">
        <w:rPr>
          <w:lang w:val="pt-BR"/>
        </w:rPr>
        <w:t>seus Anexos;</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7.2. Refazer, no prazo fixado pela Câmara de Vereadores de Piracicaba, os serviços que forem rejeitados;</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 xml:space="preserve">7.3. Reparar, corrigir ou substituir todo o serviço que apresente defeito ou que </w:t>
      </w:r>
      <w:r w:rsidR="000414BF" w:rsidRPr="006269EE">
        <w:rPr>
          <w:lang w:val="pt-BR"/>
        </w:rPr>
        <w:t>estejam</w:t>
      </w:r>
      <w:r w:rsidRPr="006269EE">
        <w:rPr>
          <w:lang w:val="pt-BR"/>
        </w:rPr>
        <w:t xml:space="preserve"> em desacordo com as especificações do Edital; </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7.4. Responder, em relação aos seus técnicos, por todas as despesas decorrentes da execução dos serviços, tais como:</w:t>
      </w:r>
    </w:p>
    <w:p w:rsidR="006269EE" w:rsidRPr="006269EE" w:rsidRDefault="006269EE" w:rsidP="00992BC7">
      <w:pPr>
        <w:spacing w:line="276" w:lineRule="auto"/>
        <w:ind w:firstLine="567"/>
        <w:jc w:val="both"/>
        <w:rPr>
          <w:lang w:val="pt-BR"/>
        </w:rPr>
      </w:pPr>
    </w:p>
    <w:p w:rsidR="006269EE" w:rsidRPr="006269EE" w:rsidRDefault="006269EE" w:rsidP="00992BC7">
      <w:pPr>
        <w:spacing w:line="360" w:lineRule="auto"/>
        <w:ind w:firstLine="567"/>
        <w:jc w:val="both"/>
        <w:rPr>
          <w:lang w:val="pt-BR"/>
        </w:rPr>
      </w:pPr>
      <w:r w:rsidRPr="006269EE">
        <w:rPr>
          <w:lang w:val="pt-BR"/>
        </w:rPr>
        <w:lastRenderedPageBreak/>
        <w:t>a) salários;</w:t>
      </w:r>
    </w:p>
    <w:p w:rsidR="006269EE" w:rsidRPr="006269EE" w:rsidRDefault="006269EE" w:rsidP="00992BC7">
      <w:pPr>
        <w:spacing w:line="360" w:lineRule="auto"/>
        <w:ind w:firstLine="567"/>
        <w:jc w:val="both"/>
        <w:rPr>
          <w:lang w:val="pt-BR"/>
        </w:rPr>
      </w:pPr>
      <w:r w:rsidRPr="006269EE">
        <w:rPr>
          <w:lang w:val="pt-BR"/>
        </w:rPr>
        <w:t>b) seguros de acidente;</w:t>
      </w:r>
    </w:p>
    <w:p w:rsidR="006269EE" w:rsidRPr="006269EE" w:rsidRDefault="006269EE" w:rsidP="00992BC7">
      <w:pPr>
        <w:spacing w:line="360" w:lineRule="auto"/>
        <w:ind w:firstLine="567"/>
        <w:jc w:val="both"/>
        <w:rPr>
          <w:lang w:val="pt-BR"/>
        </w:rPr>
      </w:pPr>
      <w:r w:rsidRPr="006269EE">
        <w:rPr>
          <w:lang w:val="pt-BR"/>
        </w:rPr>
        <w:t>c) taxas, impostos e contribuições;</w:t>
      </w:r>
    </w:p>
    <w:p w:rsidR="006269EE" w:rsidRPr="006269EE" w:rsidRDefault="006269EE" w:rsidP="00992BC7">
      <w:pPr>
        <w:spacing w:line="360" w:lineRule="auto"/>
        <w:ind w:firstLine="567"/>
        <w:jc w:val="both"/>
        <w:rPr>
          <w:lang w:val="pt-BR"/>
        </w:rPr>
      </w:pPr>
      <w:r w:rsidRPr="006269EE">
        <w:rPr>
          <w:lang w:val="pt-BR"/>
        </w:rPr>
        <w:t>d) indenizações;</w:t>
      </w:r>
    </w:p>
    <w:p w:rsidR="006269EE" w:rsidRPr="006269EE" w:rsidRDefault="006269EE" w:rsidP="00992BC7">
      <w:pPr>
        <w:spacing w:line="360" w:lineRule="auto"/>
        <w:ind w:firstLine="567"/>
        <w:jc w:val="both"/>
        <w:rPr>
          <w:lang w:val="pt-BR"/>
        </w:rPr>
      </w:pPr>
      <w:r w:rsidRPr="006269EE">
        <w:rPr>
          <w:lang w:val="pt-BR"/>
        </w:rPr>
        <w:t xml:space="preserve">e) </w:t>
      </w:r>
      <w:proofErr w:type="spellStart"/>
      <w:r w:rsidRPr="006269EE">
        <w:rPr>
          <w:lang w:val="pt-BR"/>
        </w:rPr>
        <w:t>vales-refeição</w:t>
      </w:r>
      <w:proofErr w:type="spellEnd"/>
      <w:r w:rsidRPr="006269EE">
        <w:rPr>
          <w:lang w:val="pt-BR"/>
        </w:rPr>
        <w:t>;</w:t>
      </w:r>
    </w:p>
    <w:p w:rsidR="006269EE" w:rsidRPr="006269EE" w:rsidRDefault="006269EE" w:rsidP="00992BC7">
      <w:pPr>
        <w:spacing w:line="360" w:lineRule="auto"/>
        <w:ind w:firstLine="567"/>
        <w:jc w:val="both"/>
        <w:rPr>
          <w:lang w:val="pt-BR"/>
        </w:rPr>
      </w:pPr>
      <w:r w:rsidRPr="006269EE">
        <w:rPr>
          <w:lang w:val="pt-BR"/>
        </w:rPr>
        <w:t xml:space="preserve">f) </w:t>
      </w:r>
      <w:proofErr w:type="spellStart"/>
      <w:r w:rsidRPr="006269EE">
        <w:rPr>
          <w:lang w:val="pt-BR"/>
        </w:rPr>
        <w:t>vales-transporte</w:t>
      </w:r>
      <w:proofErr w:type="spellEnd"/>
      <w:r w:rsidRPr="006269EE">
        <w:rPr>
          <w:lang w:val="pt-BR"/>
        </w:rPr>
        <w:t>; e</w:t>
      </w:r>
    </w:p>
    <w:p w:rsidR="006269EE" w:rsidRPr="006269EE" w:rsidRDefault="006269EE" w:rsidP="00992BC7">
      <w:pPr>
        <w:spacing w:line="360" w:lineRule="auto"/>
        <w:ind w:firstLine="567"/>
        <w:jc w:val="both"/>
        <w:rPr>
          <w:lang w:val="pt-BR"/>
        </w:rPr>
      </w:pPr>
      <w:r w:rsidRPr="006269EE">
        <w:rPr>
          <w:lang w:val="pt-BR"/>
        </w:rPr>
        <w:t>g) outras que porventura venham a ser criadas e exigidas pelo Governo;</w:t>
      </w:r>
    </w:p>
    <w:p w:rsidR="00992BC7" w:rsidRDefault="00992BC7"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7.5. Manter os seus técnicos sujeitos às normas disciplinares da Câmara de Vereadores de Piracicaba, porém sem qualquer vínculo empregatício com o órgão;</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7.6. Manter, ainda, os seus técnicos identificados por crachá, quando em trabalho, devendo substituir imediatamente qualquer um deles que seja considerado inconveniente à boa ordem, às normas disciplinares da Câmara de Vereadores de Piracicaba ou, ainda, ao bom desenvolvimento dos serviços;</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7.7. Respeitar as normas e procedimentos de controle e acesso às dependências da Câmara de Vereadores de Piracicaba;</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7.8. Inteirar-se, no Departamento Administrativo/Financeiro da Câmara de Vereadores de Piracicaba dos detalhes de entrada e saída, na área de prestação de serviços, de seu pessoal, veículos, equipamentos, materiais e demais pertences de sua propriedade, adotando as medidas de segurança exigidas;</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7.9. Submeter à aprovação do Departamento Administrativo/Financeiro da Câmara de Vereadores de Piracicaba, antes do início dos trabalhos, a relação nominal de seu pessoal técnico envolvido com a execução do objeto;</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7.10. Permitir, aos funcionários da Câmara de Vereadores de Piracicaba e àqueles a quem a Câmara de Vereadores de Piracicaba formalmente indicar acesso às suas instalações e a todo local onde estiverem sendo estocados materiais relacionados com o objeto;</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 xml:space="preserve">7.11. Responder por quaisquer danos causados diretamente aos bens de propriedade da Câmara de Vereadores de Piracicaba, quando esses tenham sido ocasionados por seus técnicos durante a prestação dos serviços objeto desta </w:t>
      </w:r>
      <w:r w:rsidR="00992BC7">
        <w:rPr>
          <w:lang w:val="pt-BR"/>
        </w:rPr>
        <w:t>Contrato</w:t>
      </w:r>
      <w:r w:rsidRPr="006269EE">
        <w:rPr>
          <w:lang w:val="pt-BR"/>
        </w:rPr>
        <w:t>;</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 xml:space="preserve">7.12. Responder, ainda, pelos danos causados diretamente à Administração ou a terceiros, decorrentes de culpa ou dolo em </w:t>
      </w:r>
      <w:r w:rsidR="000414BF" w:rsidRPr="006269EE">
        <w:rPr>
          <w:lang w:val="pt-BR"/>
        </w:rPr>
        <w:t>consequência</w:t>
      </w:r>
      <w:r w:rsidRPr="006269EE">
        <w:rPr>
          <w:lang w:val="pt-BR"/>
        </w:rPr>
        <w:t xml:space="preserve"> da execução dos serviços em apreço, não excluindo ou reduzindo essa responsabilidade a fiscalização ou o acompanhamento pela Câmara de Vereadores de Piracicaba;</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7.13. Arcar com a despesa decorrente de qualquer infração seja qual for, desde que praticada por seus empregados no recinto da Câmara de Vereadores de Piracicaba;</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 xml:space="preserve">7.14. Fornecer e preencher o Diário de Obra, conforme Cláusula Décima Primeira do presente Contrato; </w:t>
      </w:r>
    </w:p>
    <w:p w:rsidR="006269EE" w:rsidRPr="006269EE" w:rsidRDefault="006269EE" w:rsidP="00992BC7">
      <w:pPr>
        <w:spacing w:line="276" w:lineRule="auto"/>
        <w:ind w:firstLine="567"/>
        <w:jc w:val="both"/>
        <w:rPr>
          <w:lang w:val="pt-BR"/>
        </w:rPr>
      </w:pPr>
      <w:r w:rsidRPr="006269EE">
        <w:rPr>
          <w:lang w:val="pt-BR"/>
        </w:rPr>
        <w:lastRenderedPageBreak/>
        <w:t>7.15. Comunicar à Administração do CONTRATANTE, por escrito, qualquer anormalidade de caráter urgente e prestar os esclarecimentos que julgar necessários;</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7.16. Remover o entulho e todos os materiais que sobrarem, promovendo a limpeza dos serviços durante todo o período de execução e, especialmente, ao seu final;</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7.17. Manter, durante toda a execução deste Contrato, todas as condições de habilitação e qualificação exigidas na Tomada de Preços em compatibilidade com as obrigações a serem assumidas.</w:t>
      </w:r>
    </w:p>
    <w:p w:rsidR="006269EE" w:rsidRPr="006269EE" w:rsidRDefault="006269EE" w:rsidP="00992BC7">
      <w:pPr>
        <w:spacing w:line="276" w:lineRule="auto"/>
        <w:ind w:firstLine="567"/>
        <w:jc w:val="both"/>
        <w:rPr>
          <w:lang w:val="pt-BR"/>
        </w:rPr>
      </w:pPr>
    </w:p>
    <w:p w:rsidR="006269EE" w:rsidRPr="006269EE" w:rsidRDefault="006269EE" w:rsidP="00992BC7">
      <w:pPr>
        <w:spacing w:line="276" w:lineRule="auto"/>
        <w:ind w:firstLine="567"/>
        <w:jc w:val="both"/>
        <w:rPr>
          <w:lang w:val="pt-BR"/>
        </w:rPr>
      </w:pPr>
      <w:r w:rsidRPr="006269EE">
        <w:rPr>
          <w:lang w:val="pt-BR"/>
        </w:rPr>
        <w:t>7.18. Entregar a obra concluída em até 30 (trinta) dias contados da assinatura desse instrumento.</w:t>
      </w:r>
    </w:p>
    <w:p w:rsidR="006269EE" w:rsidRPr="006269EE" w:rsidRDefault="006269EE" w:rsidP="009C184D">
      <w:pPr>
        <w:spacing w:line="276" w:lineRule="auto"/>
        <w:ind w:firstLine="1134"/>
        <w:jc w:val="both"/>
        <w:rPr>
          <w:lang w:val="pt-BR"/>
        </w:rPr>
      </w:pPr>
    </w:p>
    <w:p w:rsidR="006269EE" w:rsidRPr="006269EE" w:rsidRDefault="006269EE" w:rsidP="009C184D">
      <w:pPr>
        <w:spacing w:line="276" w:lineRule="auto"/>
        <w:jc w:val="both"/>
        <w:rPr>
          <w:b/>
          <w:lang w:val="pt-BR"/>
        </w:rPr>
      </w:pPr>
      <w:r w:rsidRPr="006269EE">
        <w:rPr>
          <w:b/>
          <w:lang w:val="pt-BR"/>
        </w:rPr>
        <w:t>8</w:t>
      </w:r>
      <w:r w:rsidR="00992BC7">
        <w:rPr>
          <w:b/>
          <w:lang w:val="pt-BR"/>
        </w:rPr>
        <w:t>.</w:t>
      </w:r>
      <w:r w:rsidRPr="006269EE">
        <w:rPr>
          <w:b/>
          <w:lang w:val="pt-BR"/>
        </w:rPr>
        <w:t xml:space="preserve"> CLÁUSULA OITAVA - DAS OBRIGAÇÕES SOCIAIS, COMERCIAIS E FISCAIS</w:t>
      </w:r>
    </w:p>
    <w:p w:rsidR="006269EE" w:rsidRPr="006269EE" w:rsidRDefault="006269EE" w:rsidP="009C184D">
      <w:pPr>
        <w:spacing w:line="276" w:lineRule="auto"/>
        <w:ind w:firstLine="1134"/>
        <w:jc w:val="both"/>
        <w:rPr>
          <w:lang w:val="pt-BR"/>
        </w:rPr>
      </w:pPr>
    </w:p>
    <w:p w:rsidR="006269EE" w:rsidRPr="006269EE" w:rsidRDefault="006269EE" w:rsidP="00992BC7">
      <w:pPr>
        <w:spacing w:line="276" w:lineRule="auto"/>
        <w:ind w:firstLine="567"/>
        <w:jc w:val="both"/>
        <w:rPr>
          <w:lang w:val="pt-BR"/>
        </w:rPr>
      </w:pPr>
      <w:r w:rsidRPr="006269EE">
        <w:rPr>
          <w:lang w:val="pt-BR"/>
        </w:rPr>
        <w:t>8.1 À CONTRATADA caberá, ainda:</w:t>
      </w:r>
    </w:p>
    <w:p w:rsidR="006269EE" w:rsidRPr="006269EE" w:rsidRDefault="006269EE" w:rsidP="009C184D">
      <w:pPr>
        <w:spacing w:line="276" w:lineRule="auto"/>
        <w:ind w:firstLine="1134"/>
        <w:jc w:val="both"/>
        <w:rPr>
          <w:lang w:val="pt-BR"/>
        </w:rPr>
      </w:pPr>
    </w:p>
    <w:p w:rsidR="006269EE" w:rsidRPr="006269EE" w:rsidRDefault="006269EE" w:rsidP="00992BC7">
      <w:pPr>
        <w:spacing w:line="276" w:lineRule="auto"/>
        <w:ind w:firstLine="1134"/>
        <w:jc w:val="both"/>
        <w:rPr>
          <w:lang w:val="pt-BR"/>
        </w:rPr>
      </w:pPr>
      <w:r w:rsidRPr="006269EE">
        <w:rPr>
          <w:lang w:val="pt-BR"/>
        </w:rPr>
        <w:t>8.1.1. Assumir a responsabilidade por todos os encargos previdenciários e obrigações sociais previstos na legislação social e trabalhista em vigor, obrigando-se a saldá-los na época própria, vez que os seus funcionários não manterão nenhum vínculo empregatício com a CONTRATANTE;</w:t>
      </w:r>
    </w:p>
    <w:p w:rsidR="006269EE" w:rsidRPr="006269EE" w:rsidRDefault="006269EE" w:rsidP="00992BC7">
      <w:pPr>
        <w:spacing w:line="276" w:lineRule="auto"/>
        <w:ind w:firstLine="1134"/>
        <w:jc w:val="both"/>
        <w:rPr>
          <w:lang w:val="pt-BR"/>
        </w:rPr>
      </w:pPr>
    </w:p>
    <w:p w:rsidR="006269EE" w:rsidRPr="006269EE" w:rsidRDefault="006269EE" w:rsidP="00992BC7">
      <w:pPr>
        <w:spacing w:line="276" w:lineRule="auto"/>
        <w:ind w:firstLine="1134"/>
        <w:jc w:val="both"/>
        <w:rPr>
          <w:lang w:val="pt-BR"/>
        </w:rPr>
      </w:pPr>
      <w:r w:rsidRPr="006269EE">
        <w:rPr>
          <w:lang w:val="pt-BR"/>
        </w:rPr>
        <w:t>8.1.2. Assumir, também, a responsabilidade por todas as providências e obrigações estabelecidas na legislação específica de acidentes do trabalho, quando, em ocorrência da espécie, forem vítimas os seus funcionários quando da execução dos serviços, ou em conexão com eles, ainda que acontecido nas dependências do CONTRATANTE;</w:t>
      </w:r>
    </w:p>
    <w:p w:rsidR="006269EE" w:rsidRPr="006269EE" w:rsidRDefault="006269EE" w:rsidP="00992BC7">
      <w:pPr>
        <w:spacing w:line="276" w:lineRule="auto"/>
        <w:ind w:firstLine="1134"/>
        <w:jc w:val="both"/>
        <w:rPr>
          <w:lang w:val="pt-BR"/>
        </w:rPr>
      </w:pPr>
    </w:p>
    <w:p w:rsidR="006269EE" w:rsidRPr="006269EE" w:rsidRDefault="006269EE" w:rsidP="00992BC7">
      <w:pPr>
        <w:spacing w:line="276" w:lineRule="auto"/>
        <w:ind w:firstLine="1134"/>
        <w:jc w:val="both"/>
        <w:rPr>
          <w:lang w:val="pt-BR"/>
        </w:rPr>
      </w:pPr>
      <w:r w:rsidRPr="006269EE">
        <w:rPr>
          <w:lang w:val="pt-BR"/>
        </w:rPr>
        <w:t>8.1.3. Assumir todos os encargos de possível demanda trabalhista, civil ou penal, relacionadas à prestação dos serviços, originariamente ou vinculada por prevenção, conexão ou continência, e;</w:t>
      </w:r>
    </w:p>
    <w:p w:rsidR="006269EE" w:rsidRPr="006269EE" w:rsidRDefault="006269EE" w:rsidP="00992BC7">
      <w:pPr>
        <w:spacing w:line="276" w:lineRule="auto"/>
        <w:ind w:firstLine="1134"/>
        <w:jc w:val="both"/>
        <w:rPr>
          <w:lang w:val="pt-BR"/>
        </w:rPr>
      </w:pPr>
    </w:p>
    <w:p w:rsidR="006269EE" w:rsidRPr="006269EE" w:rsidRDefault="006269EE" w:rsidP="00992BC7">
      <w:pPr>
        <w:spacing w:line="276" w:lineRule="auto"/>
        <w:ind w:firstLine="1134"/>
        <w:jc w:val="both"/>
        <w:rPr>
          <w:lang w:val="pt-BR"/>
        </w:rPr>
      </w:pPr>
      <w:r w:rsidRPr="006269EE">
        <w:rPr>
          <w:lang w:val="pt-BR"/>
        </w:rPr>
        <w:t>8.1.4. Assumir, ainda, a responsabilidade pelos encargos fiscais e comerciais resultantes da execução deste CONTRATO.</w:t>
      </w:r>
    </w:p>
    <w:p w:rsidR="006269EE" w:rsidRPr="006269EE" w:rsidRDefault="006269EE" w:rsidP="009C184D">
      <w:pPr>
        <w:spacing w:line="276" w:lineRule="auto"/>
        <w:ind w:firstLine="1134"/>
        <w:jc w:val="both"/>
        <w:rPr>
          <w:lang w:val="pt-BR"/>
        </w:rPr>
      </w:pPr>
    </w:p>
    <w:p w:rsidR="006269EE" w:rsidRPr="006269EE" w:rsidRDefault="006269EE" w:rsidP="009C184D">
      <w:pPr>
        <w:spacing w:line="276" w:lineRule="auto"/>
        <w:ind w:firstLine="1134"/>
        <w:jc w:val="both"/>
        <w:rPr>
          <w:lang w:val="pt-BR"/>
        </w:rPr>
      </w:pPr>
      <w:r w:rsidRPr="006269EE">
        <w:rPr>
          <w:lang w:val="pt-BR"/>
        </w:rPr>
        <w:t>8.2. A inadimplência da CONTRATADA, com referência aos encargos estabelecidos na condição anterior, não transfere a responsabilidade por seu pagamento à Administração do CONTRATANTE, nem poderá onerar o objeto deste Contrato, razão pela qual a CONTRATADA renuncia expressamente a qualquer vínculo de solidariedade, ativa ou passiva, com o CONTRATANTE.</w:t>
      </w:r>
    </w:p>
    <w:p w:rsidR="006269EE" w:rsidRPr="006269EE" w:rsidRDefault="006269EE" w:rsidP="009C184D">
      <w:pPr>
        <w:spacing w:line="276" w:lineRule="auto"/>
        <w:ind w:firstLine="1134"/>
        <w:jc w:val="both"/>
        <w:rPr>
          <w:lang w:val="pt-BR"/>
        </w:rPr>
      </w:pPr>
    </w:p>
    <w:p w:rsidR="006269EE" w:rsidRPr="006269EE" w:rsidRDefault="006269EE" w:rsidP="009C184D">
      <w:pPr>
        <w:spacing w:line="276" w:lineRule="auto"/>
        <w:jc w:val="both"/>
        <w:rPr>
          <w:b/>
          <w:lang w:val="pt-BR"/>
        </w:rPr>
      </w:pPr>
      <w:r w:rsidRPr="006269EE">
        <w:rPr>
          <w:b/>
          <w:lang w:val="pt-BR"/>
        </w:rPr>
        <w:t>9</w:t>
      </w:r>
      <w:r w:rsidR="005E1E6F">
        <w:rPr>
          <w:b/>
          <w:lang w:val="pt-BR"/>
        </w:rPr>
        <w:t>.</w:t>
      </w:r>
      <w:r w:rsidRPr="006269EE">
        <w:rPr>
          <w:b/>
          <w:lang w:val="pt-BR"/>
        </w:rPr>
        <w:t xml:space="preserve"> CLÁUSULA NONA - DAS OBRIGAÇÕES GERAIS</w:t>
      </w:r>
    </w:p>
    <w:p w:rsidR="006269EE" w:rsidRPr="006269EE" w:rsidRDefault="006269EE" w:rsidP="009C184D">
      <w:pPr>
        <w:spacing w:line="276" w:lineRule="auto"/>
        <w:ind w:firstLine="1134"/>
        <w:jc w:val="both"/>
        <w:rPr>
          <w:lang w:val="pt-BR"/>
        </w:rPr>
      </w:pPr>
    </w:p>
    <w:p w:rsidR="006269EE" w:rsidRPr="006269EE" w:rsidRDefault="006269EE" w:rsidP="005E1E6F">
      <w:pPr>
        <w:spacing w:line="276" w:lineRule="auto"/>
        <w:jc w:val="both"/>
        <w:rPr>
          <w:lang w:val="pt-BR"/>
        </w:rPr>
      </w:pPr>
      <w:r w:rsidRPr="006269EE">
        <w:rPr>
          <w:lang w:val="pt-BR"/>
        </w:rPr>
        <w:t>9.</w:t>
      </w:r>
      <w:r w:rsidR="005E1E6F">
        <w:rPr>
          <w:lang w:val="pt-BR"/>
        </w:rPr>
        <w:t xml:space="preserve"> </w:t>
      </w:r>
      <w:r w:rsidRPr="006269EE">
        <w:rPr>
          <w:lang w:val="pt-BR"/>
        </w:rPr>
        <w:t>Deverá a CONTRATADA observar, também, o seguinte:</w:t>
      </w:r>
    </w:p>
    <w:p w:rsidR="006269EE" w:rsidRPr="006269EE" w:rsidRDefault="006269EE" w:rsidP="009C184D">
      <w:pPr>
        <w:spacing w:line="276" w:lineRule="auto"/>
        <w:ind w:firstLine="1134"/>
        <w:jc w:val="both"/>
        <w:rPr>
          <w:lang w:val="pt-BR"/>
        </w:rPr>
      </w:pPr>
    </w:p>
    <w:p w:rsidR="006269EE" w:rsidRPr="006269EE" w:rsidRDefault="006269EE" w:rsidP="005E1E6F">
      <w:pPr>
        <w:spacing w:line="276" w:lineRule="auto"/>
        <w:ind w:firstLine="567"/>
        <w:jc w:val="both"/>
        <w:rPr>
          <w:lang w:val="pt-BR"/>
        </w:rPr>
      </w:pPr>
      <w:r w:rsidRPr="006269EE">
        <w:rPr>
          <w:lang w:val="pt-BR"/>
        </w:rPr>
        <w:t>9.1. É expressamente proibida à contratação de servidor pertencente ao Quadro de Pessoal do CONTRATANTE durante a vigência do Contrato;</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9.2. É expressamente proibida, também, a veiculação de publicidade acerca deste contrato, salvo se houver prévia autorização da Administração do CONTRATANTE; e</w:t>
      </w:r>
    </w:p>
    <w:p w:rsidR="006269EE" w:rsidRPr="006269EE" w:rsidRDefault="006269EE" w:rsidP="009C184D">
      <w:pPr>
        <w:spacing w:line="276" w:lineRule="auto"/>
        <w:jc w:val="both"/>
        <w:rPr>
          <w:b/>
          <w:lang w:val="pt-BR"/>
        </w:rPr>
      </w:pPr>
      <w:r w:rsidRPr="006269EE">
        <w:rPr>
          <w:b/>
          <w:lang w:val="pt-BR"/>
        </w:rPr>
        <w:lastRenderedPageBreak/>
        <w:t>10</w:t>
      </w:r>
      <w:r w:rsidR="005E1E6F">
        <w:rPr>
          <w:b/>
          <w:lang w:val="pt-BR"/>
        </w:rPr>
        <w:t>.</w:t>
      </w:r>
      <w:r w:rsidRPr="006269EE">
        <w:rPr>
          <w:b/>
          <w:lang w:val="pt-BR"/>
        </w:rPr>
        <w:t xml:space="preserve"> CLÁUSULA DÉCIMA - DA RESPONSABILIDADE TÉCNICA PELA ELABORAÇÃO DOS SERVIÇOS</w:t>
      </w:r>
    </w:p>
    <w:p w:rsidR="006269EE" w:rsidRPr="006269EE" w:rsidRDefault="006269EE" w:rsidP="009C184D">
      <w:pPr>
        <w:spacing w:line="276" w:lineRule="auto"/>
        <w:ind w:firstLine="1134"/>
        <w:jc w:val="both"/>
        <w:rPr>
          <w:lang w:val="pt-BR"/>
        </w:rPr>
      </w:pPr>
    </w:p>
    <w:p w:rsidR="006269EE" w:rsidRPr="006269EE" w:rsidRDefault="006269EE" w:rsidP="005E1E6F">
      <w:pPr>
        <w:spacing w:line="276" w:lineRule="auto"/>
        <w:ind w:firstLine="567"/>
        <w:jc w:val="both"/>
        <w:rPr>
          <w:lang w:val="pt-BR"/>
        </w:rPr>
      </w:pPr>
      <w:r w:rsidRPr="006269EE">
        <w:rPr>
          <w:lang w:val="pt-BR"/>
        </w:rPr>
        <w:t>10.1. Caberá à CONTRATADA providenciar, junto ao CREA, a devida Anotação de Responsabilidade Técnica-ART relativa aos serviços objeto da presente licitação, de acordo com a legislação vigente.</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10.2. O responsável técnico pelos serviços a serem desenvolvidos deverá ter vínculo formal com a CONTRATADA e deverá ser o indicado na fase de qualificação técnica do certame licitatório.</w:t>
      </w:r>
    </w:p>
    <w:p w:rsidR="006269EE" w:rsidRPr="006269EE" w:rsidRDefault="006269EE" w:rsidP="009C184D">
      <w:pPr>
        <w:spacing w:line="276" w:lineRule="auto"/>
        <w:jc w:val="both"/>
        <w:rPr>
          <w:lang w:val="pt-BR"/>
        </w:rPr>
      </w:pPr>
    </w:p>
    <w:p w:rsidR="006269EE" w:rsidRPr="006269EE" w:rsidRDefault="006269EE" w:rsidP="009C184D">
      <w:pPr>
        <w:spacing w:line="276" w:lineRule="auto"/>
        <w:jc w:val="both"/>
        <w:rPr>
          <w:b/>
          <w:lang w:val="pt-BR"/>
        </w:rPr>
      </w:pPr>
      <w:r w:rsidRPr="006269EE">
        <w:rPr>
          <w:b/>
          <w:lang w:val="pt-BR"/>
        </w:rPr>
        <w:t>11</w:t>
      </w:r>
      <w:r w:rsidR="005E1E6F">
        <w:rPr>
          <w:b/>
          <w:lang w:val="pt-BR"/>
        </w:rPr>
        <w:t>.</w:t>
      </w:r>
      <w:r w:rsidRPr="006269EE">
        <w:rPr>
          <w:b/>
          <w:lang w:val="pt-BR"/>
        </w:rPr>
        <w:t xml:space="preserve"> CLÁUSULA DÉCIMA PRIMEIRA - DO ACOMPANHAMENTO E DA FISCALIZAÇÃO</w:t>
      </w:r>
    </w:p>
    <w:p w:rsidR="006269EE" w:rsidRPr="006269EE" w:rsidRDefault="006269EE" w:rsidP="009C184D">
      <w:pPr>
        <w:spacing w:line="276" w:lineRule="auto"/>
        <w:jc w:val="both"/>
        <w:rPr>
          <w:lang w:val="pt-BR"/>
        </w:rPr>
      </w:pPr>
    </w:p>
    <w:p w:rsidR="006269EE" w:rsidRDefault="006269EE" w:rsidP="005E1E6F">
      <w:pPr>
        <w:spacing w:line="276" w:lineRule="auto"/>
        <w:ind w:firstLine="567"/>
        <w:jc w:val="both"/>
        <w:rPr>
          <w:lang w:val="pt-BR"/>
        </w:rPr>
      </w:pPr>
      <w:r w:rsidRPr="006269EE">
        <w:rPr>
          <w:lang w:val="pt-BR"/>
        </w:rPr>
        <w:t>11.1. Durante a vigência do contrato, a execução dos serviços será acompanhada e fiscalizada, em todos os seus termos, permitida a contratação de terceiros pela Câmara de Vereadores de Piracicaba, para assisti-lo e subsidiá-lo de informações pertinentes a essa atribuição.</w:t>
      </w:r>
    </w:p>
    <w:p w:rsidR="00FA5CF5" w:rsidRPr="006269EE" w:rsidRDefault="00FA5CF5" w:rsidP="005E1E6F">
      <w:pPr>
        <w:spacing w:line="276" w:lineRule="auto"/>
        <w:ind w:firstLine="567"/>
        <w:jc w:val="both"/>
        <w:rPr>
          <w:lang w:val="pt-BR"/>
        </w:rPr>
      </w:pPr>
    </w:p>
    <w:p w:rsidR="006269EE" w:rsidRPr="006269EE" w:rsidRDefault="006269EE" w:rsidP="005E1E6F">
      <w:pPr>
        <w:spacing w:line="276" w:lineRule="auto"/>
        <w:ind w:firstLine="1134"/>
        <w:jc w:val="both"/>
        <w:rPr>
          <w:lang w:val="pt-BR"/>
        </w:rPr>
      </w:pPr>
      <w:r w:rsidRPr="006269EE">
        <w:rPr>
          <w:lang w:val="pt-BR"/>
        </w:rPr>
        <w:t>11.1.1. Além do acompanhamento e da fiscalização dos serviços, a Administração poderá, ainda, sustar qualquer trabalho que esteja sendo executado em desacordo com o especificado, sempre que essa medida se tornar necessária.</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11.2. O Departamento Administrativo/Financeiro da Câmara de Vereadores de Piracicaba anotará em Diário de Obra, a ser fornecido pela CONTRATADA, todas as ocorrências relacionadas com a execução dos serviços, determinando o que for necessário à regularização das faltas ou defeitos observados.</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 xml:space="preserve">11.3. Diário de Obra deverá ter todas as suas páginas numeradas em ordem </w:t>
      </w:r>
      <w:r w:rsidR="00F62107" w:rsidRPr="006269EE">
        <w:rPr>
          <w:lang w:val="pt-BR"/>
        </w:rPr>
        <w:t>sequencial</w:t>
      </w:r>
      <w:r w:rsidRPr="006269EE">
        <w:rPr>
          <w:lang w:val="pt-BR"/>
        </w:rPr>
        <w:t>, em 3 (três) vias. Caberá ao responsável técnico da CONTRATADA o seu preenchimento. Diariamente será dada ciência do preenchimento do Diário ao servidor do Departamento Administrativo/Financeiro da Câmara de Vereadores de Piracicaba encarregado da fiscalização dos serviços que, após efetuar no Diário as anotações mencionadas no inciso anterior da presente Cláusula, destacará a primeira via de cada página, para seu controle e arquivo. A segunda via será destacada e arquivada pela CONTRATADA, ficando a terceira via no próprio Diário. Ao final dos serviços, o Diário de Obra deverá ser entregue ao CONTRATANTE.</w:t>
      </w:r>
    </w:p>
    <w:p w:rsidR="006269EE" w:rsidRPr="006269EE" w:rsidRDefault="006269EE" w:rsidP="009C184D">
      <w:pPr>
        <w:spacing w:line="276" w:lineRule="auto"/>
        <w:ind w:firstLine="1134"/>
        <w:jc w:val="both"/>
        <w:rPr>
          <w:lang w:val="pt-BR"/>
        </w:rPr>
      </w:pPr>
    </w:p>
    <w:p w:rsidR="006269EE" w:rsidRPr="006269EE" w:rsidRDefault="006269EE" w:rsidP="005E1E6F">
      <w:pPr>
        <w:spacing w:line="276" w:lineRule="auto"/>
        <w:ind w:firstLine="567"/>
        <w:jc w:val="both"/>
        <w:rPr>
          <w:lang w:val="pt-BR"/>
        </w:rPr>
      </w:pPr>
      <w:r w:rsidRPr="006269EE">
        <w:rPr>
          <w:lang w:val="pt-BR"/>
        </w:rPr>
        <w:t>11.4. As decisões e providências que ultrapassarem a competência do representante deverão ser solicitadas a seus superiores em tempo hábil para a adoção das medidas cabíveis.</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11.5.  A CONTRATADA deverá indicar preposto, a ser submetido à aprovação do Departamento Administrativo/Financeiro da CONTRATANTE, durante o período de vigência do contrato, para representá-la sempre que for necessário.</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11.6. Além do acompanhamento e da fiscalização dos serviços, o Departamento Administrativo/Financeiro da Câmara de Vereadores de Piracicaba poderá, ainda, sustar qualquer trabalho que esteja sendo executado em desacordo com o especificado, sempre que essa medida se tornar necessária.</w:t>
      </w:r>
    </w:p>
    <w:p w:rsidR="005E1E6F" w:rsidRDefault="005E1E6F" w:rsidP="009C184D">
      <w:pPr>
        <w:spacing w:line="276" w:lineRule="auto"/>
        <w:jc w:val="both"/>
        <w:rPr>
          <w:b/>
          <w:lang w:val="pt-BR"/>
        </w:rPr>
      </w:pPr>
    </w:p>
    <w:p w:rsidR="006269EE" w:rsidRPr="006269EE" w:rsidRDefault="006269EE" w:rsidP="009C184D">
      <w:pPr>
        <w:spacing w:line="276" w:lineRule="auto"/>
        <w:jc w:val="both"/>
        <w:rPr>
          <w:b/>
          <w:lang w:val="pt-BR"/>
        </w:rPr>
      </w:pPr>
      <w:r w:rsidRPr="006269EE">
        <w:rPr>
          <w:b/>
          <w:lang w:val="pt-BR"/>
        </w:rPr>
        <w:t>12</w:t>
      </w:r>
      <w:r w:rsidR="005E1E6F">
        <w:rPr>
          <w:b/>
          <w:lang w:val="pt-BR"/>
        </w:rPr>
        <w:t>.</w:t>
      </w:r>
      <w:r w:rsidRPr="006269EE">
        <w:rPr>
          <w:b/>
          <w:lang w:val="pt-BR"/>
        </w:rPr>
        <w:t xml:space="preserve"> CLÁUSULA DÉCIMA SEGUNDA - DA ATESTAÇÃO</w:t>
      </w:r>
    </w:p>
    <w:p w:rsidR="006269EE" w:rsidRPr="006269EE" w:rsidRDefault="006269EE" w:rsidP="009C184D">
      <w:pPr>
        <w:spacing w:line="276" w:lineRule="auto"/>
        <w:jc w:val="both"/>
        <w:rPr>
          <w:lang w:val="pt-BR"/>
        </w:rPr>
      </w:pPr>
    </w:p>
    <w:p w:rsidR="006269EE" w:rsidRPr="006269EE" w:rsidRDefault="006269EE" w:rsidP="005E1E6F">
      <w:pPr>
        <w:spacing w:line="276" w:lineRule="auto"/>
        <w:ind w:firstLine="567"/>
        <w:jc w:val="both"/>
        <w:rPr>
          <w:lang w:val="pt-BR"/>
        </w:rPr>
      </w:pPr>
      <w:r w:rsidRPr="006269EE">
        <w:rPr>
          <w:lang w:val="pt-BR"/>
        </w:rPr>
        <w:t>12.</w:t>
      </w:r>
      <w:smartTag w:uri="urn:schemas-microsoft-com:office:smarttags" w:element="metricconverter">
        <w:smartTagPr>
          <w:attr w:name="ProductID" w:val="1. A"/>
        </w:smartTagPr>
        <w:r w:rsidRPr="006269EE">
          <w:rPr>
            <w:lang w:val="pt-BR"/>
          </w:rPr>
          <w:t>1. A</w:t>
        </w:r>
      </w:smartTag>
      <w:r w:rsidRPr="006269EE">
        <w:rPr>
          <w:lang w:val="pt-BR"/>
        </w:rPr>
        <w:t xml:space="preserve"> atestação das faturas relativas aos serviços prestados caberá ao Departamento Administrativo/Financeiro da Câmara de Vereadores de Piracicaba.</w:t>
      </w:r>
    </w:p>
    <w:p w:rsidR="006269EE" w:rsidRPr="006269EE" w:rsidRDefault="006269EE" w:rsidP="009C184D">
      <w:pPr>
        <w:spacing w:line="276" w:lineRule="auto"/>
        <w:jc w:val="both"/>
        <w:rPr>
          <w:b/>
          <w:lang w:val="pt-BR"/>
        </w:rPr>
      </w:pPr>
    </w:p>
    <w:p w:rsidR="006269EE" w:rsidRPr="006269EE" w:rsidRDefault="005E1E6F" w:rsidP="009C184D">
      <w:pPr>
        <w:spacing w:line="276" w:lineRule="auto"/>
        <w:jc w:val="both"/>
        <w:rPr>
          <w:b/>
          <w:lang w:val="pt-BR"/>
        </w:rPr>
      </w:pPr>
      <w:r>
        <w:rPr>
          <w:b/>
          <w:lang w:val="pt-BR"/>
        </w:rPr>
        <w:t xml:space="preserve">13. </w:t>
      </w:r>
      <w:r w:rsidR="006269EE" w:rsidRPr="006269EE">
        <w:rPr>
          <w:b/>
          <w:lang w:val="pt-BR"/>
        </w:rPr>
        <w:t>CLÁUSULA DÉCIMA TERCEIRA - DA DESPESA</w:t>
      </w:r>
    </w:p>
    <w:p w:rsidR="006269EE" w:rsidRPr="006269EE" w:rsidRDefault="006269EE" w:rsidP="009C184D">
      <w:pPr>
        <w:spacing w:line="276" w:lineRule="auto"/>
        <w:jc w:val="both"/>
        <w:rPr>
          <w:b/>
          <w:lang w:val="pt-BR"/>
        </w:rPr>
      </w:pPr>
    </w:p>
    <w:p w:rsidR="006269EE" w:rsidRPr="006269EE" w:rsidRDefault="006269EE" w:rsidP="005E1E6F">
      <w:pPr>
        <w:spacing w:line="276" w:lineRule="auto"/>
        <w:ind w:firstLine="567"/>
        <w:jc w:val="both"/>
        <w:rPr>
          <w:color w:val="FF0000"/>
          <w:lang w:val="pt-BR"/>
        </w:rPr>
      </w:pPr>
      <w:r w:rsidRPr="006269EE">
        <w:rPr>
          <w:lang w:val="pt-BR"/>
        </w:rPr>
        <w:t>13.1. A despesa com a execução dos serviços de que trata o objeto dest</w:t>
      </w:r>
      <w:r w:rsidR="005E1E6F">
        <w:rPr>
          <w:lang w:val="pt-BR"/>
        </w:rPr>
        <w:t>e Contrato</w:t>
      </w:r>
      <w:r w:rsidRPr="006269EE">
        <w:rPr>
          <w:lang w:val="pt-BR"/>
        </w:rPr>
        <w:t>, mediante a emissão de nota de empenho global, está a cargo da Dotação Orçamentária nº 01.031.0001.1.377 - 4.4.90.51 - Obras e Instalações</w:t>
      </w:r>
      <w:r w:rsidR="005E1E6F">
        <w:rPr>
          <w:lang w:val="pt-BR"/>
        </w:rPr>
        <w:t>, constantes</w:t>
      </w:r>
      <w:r w:rsidRPr="006269EE">
        <w:rPr>
          <w:lang w:val="pt-BR"/>
        </w:rPr>
        <w:t xml:space="preserve"> para o exercício de 2016.</w:t>
      </w:r>
    </w:p>
    <w:p w:rsidR="005E1E6F" w:rsidRDefault="005E1E6F" w:rsidP="009C184D">
      <w:pPr>
        <w:spacing w:line="276" w:lineRule="auto"/>
        <w:jc w:val="both"/>
        <w:rPr>
          <w:b/>
          <w:lang w:val="pt-BR"/>
        </w:rPr>
      </w:pPr>
    </w:p>
    <w:p w:rsidR="006269EE" w:rsidRPr="006269EE" w:rsidRDefault="006269EE" w:rsidP="009C184D">
      <w:pPr>
        <w:spacing w:line="276" w:lineRule="auto"/>
        <w:jc w:val="both"/>
        <w:rPr>
          <w:b/>
          <w:lang w:val="pt-BR"/>
        </w:rPr>
      </w:pPr>
      <w:r w:rsidRPr="006269EE">
        <w:rPr>
          <w:b/>
          <w:lang w:val="pt-BR"/>
        </w:rPr>
        <w:t>14</w:t>
      </w:r>
      <w:r w:rsidR="005E1E6F">
        <w:rPr>
          <w:b/>
          <w:lang w:val="pt-BR"/>
        </w:rPr>
        <w:t>.</w:t>
      </w:r>
      <w:r w:rsidRPr="006269EE">
        <w:rPr>
          <w:b/>
          <w:lang w:val="pt-BR"/>
        </w:rPr>
        <w:t xml:space="preserve"> CLÁUSULA DÉCIMA QUARTA - DOS PAGAMENTOS</w:t>
      </w:r>
    </w:p>
    <w:p w:rsidR="006269EE" w:rsidRPr="006269EE" w:rsidRDefault="006269EE" w:rsidP="009C184D">
      <w:pPr>
        <w:spacing w:line="276" w:lineRule="auto"/>
        <w:jc w:val="both"/>
        <w:rPr>
          <w:lang w:val="pt-BR"/>
        </w:rPr>
      </w:pPr>
    </w:p>
    <w:p w:rsidR="006269EE" w:rsidRPr="006269EE" w:rsidRDefault="006269EE" w:rsidP="005E1E6F">
      <w:pPr>
        <w:spacing w:line="276" w:lineRule="auto"/>
        <w:ind w:firstLine="567"/>
        <w:jc w:val="both"/>
        <w:rPr>
          <w:lang w:val="pt-BR"/>
        </w:rPr>
      </w:pPr>
      <w:r w:rsidRPr="006269EE">
        <w:rPr>
          <w:lang w:val="pt-BR"/>
        </w:rPr>
        <w:t>14.1. Os pagamentos serão efetuados de acordo com a medição da obra executada, e deverá ser apresentada nota fiscal/fatura dos serviços desde que aprovados pelo Depto. Administrativo/Financeiro da Câmara de Vereadores de Piracicaba, para liquidação e pagamento, mediante ordem bancária creditada em conta corrente, até o 15º (décimo quinto) dia útil contados da entrega dos documentos no Depto.  Administrativo/Financeiro da Câmara de Vereadores de Piracicaba.</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14.2. O CONTRATANTE reserva-se o direito de recusar o pagamento se, no ato da atestação, os serviços executados não estiverem de acordo com a especificação apresentada e aceita.</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14.3. O CONTRATANTE poderá deduzir da importância a pagar os valores correspondentes a multas ou indenizações devidas pela CONTRATADA nos termos deste contrato.</w:t>
      </w:r>
    </w:p>
    <w:p w:rsidR="006269EE" w:rsidRPr="006269EE" w:rsidRDefault="006269EE" w:rsidP="009C184D">
      <w:pPr>
        <w:spacing w:line="276" w:lineRule="auto"/>
        <w:ind w:firstLine="1134"/>
        <w:jc w:val="both"/>
        <w:rPr>
          <w:lang w:val="pt-BR"/>
        </w:rPr>
      </w:pPr>
    </w:p>
    <w:p w:rsidR="006269EE" w:rsidRPr="006269EE" w:rsidRDefault="006269EE" w:rsidP="005E1E6F">
      <w:pPr>
        <w:spacing w:line="276" w:lineRule="auto"/>
        <w:ind w:firstLine="567"/>
        <w:jc w:val="both"/>
        <w:rPr>
          <w:lang w:val="pt-BR"/>
        </w:rPr>
      </w:pPr>
      <w:r w:rsidRPr="006269EE">
        <w:rPr>
          <w:lang w:val="pt-BR"/>
        </w:rPr>
        <w:t>14.4. Nenhum pagamento será efetuado à CONTRATADA enquanto pendente de liquidação qualquer obrigação, sem que isso gere direito a reajustamento de preços ou correção monetária.</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14.5. Para efeito de cada pagamento, a nota fiscal/fatura de serviços deverá estar acompanhada das guias de comprovação de recolhimento dos encargos previdenciários (INSS e FGTS), extraídos via internet, com validade em vigor.</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14.6. O prazo de pagamento dos serviços será contado a partir da apresentação da nota fiscal fatura, relativa aos serviços executados, completados e aprovados pelo Depto. Administrativo/Financeiro da Câmara de Vereadores de Piracicaba, para liquidação e pagamento, mediante ordem bancária creditada em conta corrente, até o 15º (décimo quinto) dia útil contados da entrega dos documentos.</w:t>
      </w:r>
    </w:p>
    <w:p w:rsidR="006269EE" w:rsidRPr="006269EE" w:rsidRDefault="006269EE" w:rsidP="009C184D">
      <w:pPr>
        <w:spacing w:line="276" w:lineRule="auto"/>
        <w:jc w:val="both"/>
        <w:rPr>
          <w:lang w:val="pt-BR"/>
        </w:rPr>
      </w:pPr>
    </w:p>
    <w:p w:rsidR="006269EE" w:rsidRPr="006269EE" w:rsidRDefault="006269EE" w:rsidP="009C184D">
      <w:pPr>
        <w:spacing w:line="276" w:lineRule="auto"/>
        <w:jc w:val="both"/>
        <w:rPr>
          <w:b/>
          <w:lang w:val="pt-BR"/>
        </w:rPr>
      </w:pPr>
      <w:r w:rsidRPr="006269EE">
        <w:rPr>
          <w:b/>
          <w:lang w:val="pt-BR"/>
        </w:rPr>
        <w:t>15</w:t>
      </w:r>
      <w:r w:rsidR="005E1E6F">
        <w:rPr>
          <w:b/>
          <w:lang w:val="pt-BR"/>
        </w:rPr>
        <w:t>.</w:t>
      </w:r>
      <w:r w:rsidRPr="006269EE">
        <w:rPr>
          <w:b/>
          <w:lang w:val="pt-BR"/>
        </w:rPr>
        <w:t xml:space="preserve"> CLÁUSULA DÉCIMA QUINTA - DA ALTERAÇÃO DO CONTRATO</w:t>
      </w:r>
    </w:p>
    <w:p w:rsidR="006269EE" w:rsidRPr="006269EE" w:rsidRDefault="006269EE" w:rsidP="009C184D">
      <w:pPr>
        <w:spacing w:line="276" w:lineRule="auto"/>
        <w:jc w:val="both"/>
        <w:rPr>
          <w:lang w:val="pt-BR"/>
        </w:rPr>
      </w:pPr>
    </w:p>
    <w:p w:rsidR="006269EE" w:rsidRPr="006269EE" w:rsidRDefault="006269EE" w:rsidP="005E1E6F">
      <w:pPr>
        <w:spacing w:line="276" w:lineRule="auto"/>
        <w:ind w:firstLine="567"/>
        <w:jc w:val="both"/>
        <w:rPr>
          <w:lang w:val="pt-BR"/>
        </w:rPr>
      </w:pPr>
      <w:r w:rsidRPr="006269EE">
        <w:rPr>
          <w:lang w:val="pt-BR"/>
        </w:rPr>
        <w:t>15.1. Este Contrato poderá ser alterado nos casos previstos no art. 65 da Lei 8.666/93, desde que haja interesse da Administração do CONTRATANTE, com a apresentação das devidas justificativas.</w:t>
      </w:r>
    </w:p>
    <w:p w:rsidR="006269EE" w:rsidRPr="006269EE" w:rsidRDefault="006269EE" w:rsidP="009C184D">
      <w:pPr>
        <w:spacing w:line="276" w:lineRule="auto"/>
        <w:jc w:val="both"/>
        <w:rPr>
          <w:lang w:val="pt-BR"/>
        </w:rPr>
      </w:pPr>
    </w:p>
    <w:p w:rsidR="006269EE" w:rsidRPr="006269EE" w:rsidRDefault="006269EE" w:rsidP="009C184D">
      <w:pPr>
        <w:spacing w:line="276" w:lineRule="auto"/>
        <w:jc w:val="both"/>
        <w:rPr>
          <w:b/>
          <w:lang w:val="pt-BR"/>
        </w:rPr>
      </w:pPr>
      <w:r w:rsidRPr="006269EE">
        <w:rPr>
          <w:b/>
          <w:lang w:val="pt-BR"/>
        </w:rPr>
        <w:lastRenderedPageBreak/>
        <w:t>16</w:t>
      </w:r>
      <w:r w:rsidR="005E1E6F">
        <w:rPr>
          <w:b/>
          <w:lang w:val="pt-BR"/>
        </w:rPr>
        <w:t>.</w:t>
      </w:r>
      <w:r w:rsidRPr="006269EE">
        <w:rPr>
          <w:b/>
          <w:lang w:val="pt-BR"/>
        </w:rPr>
        <w:t xml:space="preserve"> </w:t>
      </w:r>
      <w:r w:rsidR="00F62107" w:rsidRPr="006269EE">
        <w:rPr>
          <w:b/>
          <w:lang w:val="pt-BR"/>
        </w:rPr>
        <w:t>CLÁUSULA DÉCIMA</w:t>
      </w:r>
      <w:r w:rsidRPr="006269EE">
        <w:rPr>
          <w:b/>
          <w:lang w:val="pt-BR"/>
        </w:rPr>
        <w:t xml:space="preserve"> SEXTA - DO AUMENTO OU SUPRESSÃO </w:t>
      </w:r>
    </w:p>
    <w:p w:rsidR="006269EE" w:rsidRPr="006269EE" w:rsidRDefault="006269EE" w:rsidP="009C184D">
      <w:pPr>
        <w:spacing w:line="276" w:lineRule="auto"/>
        <w:jc w:val="both"/>
        <w:rPr>
          <w:lang w:val="pt-BR"/>
        </w:rPr>
      </w:pPr>
    </w:p>
    <w:p w:rsidR="006269EE" w:rsidRPr="006269EE" w:rsidRDefault="006269EE" w:rsidP="005E1E6F">
      <w:pPr>
        <w:spacing w:line="276" w:lineRule="auto"/>
        <w:ind w:firstLine="567"/>
        <w:jc w:val="both"/>
        <w:rPr>
          <w:lang w:val="pt-BR"/>
        </w:rPr>
      </w:pPr>
      <w:r w:rsidRPr="006269EE">
        <w:rPr>
          <w:lang w:val="pt-BR"/>
        </w:rPr>
        <w:t xml:space="preserve">16.1. No interesse da Administração do CONTRATANTE, o valor inicial atualizado do contrato poderá ser aumentado ou suprimido até o limite fixado no artigo 65, </w:t>
      </w:r>
      <w:r w:rsidR="005E1E6F">
        <w:rPr>
          <w:lang w:val="pt-BR"/>
        </w:rPr>
        <w:t xml:space="preserve">§ 1º e § </w:t>
      </w:r>
      <w:r w:rsidRPr="006269EE">
        <w:rPr>
          <w:lang w:val="pt-BR"/>
        </w:rPr>
        <w:t>2º, da Lei nº 8.666/93.</w:t>
      </w:r>
    </w:p>
    <w:p w:rsidR="006269EE" w:rsidRPr="006269EE" w:rsidRDefault="006269EE" w:rsidP="009C184D">
      <w:pPr>
        <w:spacing w:line="276" w:lineRule="auto"/>
        <w:ind w:firstLine="1418"/>
        <w:jc w:val="both"/>
        <w:rPr>
          <w:lang w:val="pt-BR"/>
        </w:rPr>
      </w:pPr>
    </w:p>
    <w:p w:rsidR="006269EE" w:rsidRPr="006269EE" w:rsidRDefault="006269EE" w:rsidP="005E1E6F">
      <w:pPr>
        <w:spacing w:line="276" w:lineRule="auto"/>
        <w:ind w:firstLine="1134"/>
        <w:jc w:val="both"/>
        <w:rPr>
          <w:lang w:val="pt-BR"/>
        </w:rPr>
      </w:pPr>
      <w:r w:rsidRPr="006269EE">
        <w:rPr>
          <w:lang w:val="pt-BR"/>
        </w:rPr>
        <w:t>16.1.1. A CONTRATADA fica obrigada a aceitar, nas mesmas condições licitadas, os acréscimos ou supressões que se fizerem necessária; e</w:t>
      </w:r>
    </w:p>
    <w:p w:rsidR="006269EE" w:rsidRPr="006269EE" w:rsidRDefault="006269EE" w:rsidP="005E1E6F">
      <w:pPr>
        <w:spacing w:line="276" w:lineRule="auto"/>
        <w:ind w:firstLine="1134"/>
        <w:jc w:val="both"/>
        <w:rPr>
          <w:lang w:val="pt-BR"/>
        </w:rPr>
      </w:pPr>
    </w:p>
    <w:p w:rsidR="006269EE" w:rsidRPr="006269EE" w:rsidRDefault="006269EE" w:rsidP="005E1E6F">
      <w:pPr>
        <w:spacing w:line="276" w:lineRule="auto"/>
        <w:ind w:firstLine="1134"/>
        <w:jc w:val="both"/>
        <w:rPr>
          <w:lang w:val="pt-BR"/>
        </w:rPr>
      </w:pPr>
      <w:r w:rsidRPr="006269EE">
        <w:rPr>
          <w:lang w:val="pt-BR"/>
        </w:rPr>
        <w:t>16.1.2. Nenhum acréscimo ou supressão poderá exceder o limite estabelecido nesta Cláusula, exceto as supressões resultantes de acordo entre as partes.</w:t>
      </w:r>
    </w:p>
    <w:p w:rsidR="006269EE" w:rsidRPr="006269EE" w:rsidRDefault="006269EE" w:rsidP="009C184D">
      <w:pPr>
        <w:spacing w:line="276" w:lineRule="auto"/>
        <w:jc w:val="both"/>
        <w:rPr>
          <w:lang w:val="pt-BR"/>
        </w:rPr>
      </w:pPr>
    </w:p>
    <w:p w:rsidR="006269EE" w:rsidRPr="006269EE" w:rsidRDefault="006269EE" w:rsidP="009C184D">
      <w:pPr>
        <w:spacing w:line="276" w:lineRule="auto"/>
        <w:jc w:val="both"/>
        <w:rPr>
          <w:b/>
          <w:lang w:val="pt-BR"/>
        </w:rPr>
      </w:pPr>
      <w:r w:rsidRPr="006269EE">
        <w:rPr>
          <w:b/>
          <w:lang w:val="pt-BR"/>
        </w:rPr>
        <w:t>17</w:t>
      </w:r>
      <w:r w:rsidR="005E1E6F">
        <w:rPr>
          <w:b/>
          <w:lang w:val="pt-BR"/>
        </w:rPr>
        <w:t>.</w:t>
      </w:r>
      <w:r w:rsidRPr="006269EE">
        <w:rPr>
          <w:b/>
          <w:lang w:val="pt-BR"/>
        </w:rPr>
        <w:t xml:space="preserve"> CLÁUSULA DÉCIMA SÉTIMA - DAS PENALIDADES</w:t>
      </w:r>
    </w:p>
    <w:p w:rsidR="006269EE" w:rsidRPr="006269EE" w:rsidRDefault="006269EE" w:rsidP="009C184D">
      <w:pPr>
        <w:spacing w:line="276" w:lineRule="auto"/>
        <w:jc w:val="both"/>
        <w:rPr>
          <w:lang w:val="pt-BR"/>
        </w:rPr>
      </w:pPr>
    </w:p>
    <w:p w:rsidR="006269EE" w:rsidRPr="006269EE" w:rsidRDefault="006269EE" w:rsidP="005E1E6F">
      <w:pPr>
        <w:spacing w:line="276" w:lineRule="auto"/>
        <w:ind w:firstLine="567"/>
        <w:jc w:val="both"/>
        <w:rPr>
          <w:lang w:val="pt-BR"/>
        </w:rPr>
      </w:pPr>
      <w:r w:rsidRPr="006269EE">
        <w:rPr>
          <w:lang w:val="pt-BR"/>
        </w:rPr>
        <w:t>17.1. O atraso injustificado na execução dos serviços ou o descumprimento das obrigações estabelecidas no CONTRATO sujeitará a CONTRATADA à multa de 0,5% (zero vírgula cinco por cento) por dia e por ocorrência, até o máximo de 10% (dez por cento) sobre o valor total do contrato, recolhida no prazo máximo de 15 (quinze) dias corridos, uma vez comunicado oficialmente.</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17.2. Pela inexecução to</w:t>
      </w:r>
      <w:r w:rsidR="005E1E6F">
        <w:rPr>
          <w:lang w:val="pt-BR"/>
        </w:rPr>
        <w:t>tal ou parcial do objeto deste C</w:t>
      </w:r>
      <w:r w:rsidRPr="006269EE">
        <w:rPr>
          <w:lang w:val="pt-BR"/>
        </w:rPr>
        <w:t>ontrato, a Administração do CONTRATANTE poderá garantida a prévia defesa, aplicar à CONTRATADA as seguintes sanções:</w:t>
      </w:r>
    </w:p>
    <w:p w:rsidR="006269EE" w:rsidRPr="006269EE" w:rsidRDefault="006269EE" w:rsidP="005E1E6F">
      <w:pPr>
        <w:spacing w:line="276" w:lineRule="auto"/>
        <w:ind w:firstLine="567"/>
        <w:jc w:val="both"/>
        <w:rPr>
          <w:lang w:val="pt-BR"/>
        </w:rPr>
      </w:pPr>
    </w:p>
    <w:p w:rsidR="006269EE" w:rsidRPr="005E1E6F" w:rsidRDefault="006269EE" w:rsidP="005E1E6F">
      <w:pPr>
        <w:spacing w:line="276" w:lineRule="auto"/>
        <w:ind w:firstLine="993"/>
        <w:jc w:val="both"/>
        <w:rPr>
          <w:lang w:val="pt-BR"/>
        </w:rPr>
      </w:pPr>
      <w:r w:rsidRPr="005E1E6F">
        <w:rPr>
          <w:lang w:val="pt-BR"/>
        </w:rPr>
        <w:t>17.2.1. Advertência;</w:t>
      </w:r>
    </w:p>
    <w:p w:rsidR="006269EE" w:rsidRPr="005E1E6F" w:rsidRDefault="006269EE" w:rsidP="005E1E6F">
      <w:pPr>
        <w:spacing w:line="276" w:lineRule="auto"/>
        <w:ind w:firstLine="993"/>
        <w:jc w:val="both"/>
        <w:rPr>
          <w:lang w:val="pt-BR"/>
        </w:rPr>
      </w:pPr>
    </w:p>
    <w:p w:rsidR="006269EE" w:rsidRPr="005E1E6F" w:rsidRDefault="006269EE" w:rsidP="005E1E6F">
      <w:pPr>
        <w:spacing w:line="276" w:lineRule="auto"/>
        <w:ind w:firstLine="993"/>
        <w:jc w:val="both"/>
        <w:rPr>
          <w:lang w:val="pt-BR"/>
        </w:rPr>
      </w:pPr>
      <w:r w:rsidRPr="005E1E6F">
        <w:rPr>
          <w:lang w:val="pt-BR"/>
        </w:rPr>
        <w:t>17.2.2. Multa de 10% (dez por cento) sobre o valor total do contrato, no caso de inexecução total do objeto contratado, recolhida no prazo de 15 (quinze) dias corridos, contado da comunicação oficial;</w:t>
      </w:r>
    </w:p>
    <w:p w:rsidR="006269EE" w:rsidRPr="005E1E6F" w:rsidRDefault="006269EE" w:rsidP="005E1E6F">
      <w:pPr>
        <w:spacing w:line="276" w:lineRule="auto"/>
        <w:ind w:firstLine="993"/>
        <w:jc w:val="both"/>
        <w:rPr>
          <w:lang w:val="pt-BR"/>
        </w:rPr>
      </w:pPr>
    </w:p>
    <w:p w:rsidR="006269EE" w:rsidRPr="005E1E6F" w:rsidRDefault="006269EE" w:rsidP="005E1E6F">
      <w:pPr>
        <w:pStyle w:val="Default"/>
        <w:ind w:firstLine="993"/>
        <w:jc w:val="both"/>
        <w:rPr>
          <w:rFonts w:ascii="Arial" w:hAnsi="Arial" w:cs="Arial"/>
          <w:sz w:val="22"/>
          <w:szCs w:val="22"/>
        </w:rPr>
      </w:pPr>
      <w:r w:rsidRPr="005E1E6F">
        <w:rPr>
          <w:rFonts w:ascii="Arial" w:hAnsi="Arial" w:cs="Arial"/>
          <w:sz w:val="22"/>
          <w:szCs w:val="22"/>
        </w:rPr>
        <w:t>17.2.3.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6269EE" w:rsidRPr="005E1E6F" w:rsidRDefault="006269EE" w:rsidP="005E1E6F">
      <w:pPr>
        <w:pStyle w:val="Default"/>
        <w:ind w:firstLine="993"/>
        <w:jc w:val="both"/>
        <w:rPr>
          <w:rFonts w:ascii="Arial" w:hAnsi="Arial" w:cs="Arial"/>
          <w:sz w:val="22"/>
          <w:szCs w:val="22"/>
        </w:rPr>
      </w:pPr>
    </w:p>
    <w:p w:rsidR="006269EE" w:rsidRPr="005E1E6F" w:rsidRDefault="006269EE" w:rsidP="005E1E6F">
      <w:pPr>
        <w:pStyle w:val="Default"/>
        <w:ind w:firstLine="993"/>
        <w:jc w:val="both"/>
        <w:rPr>
          <w:rFonts w:ascii="Arial" w:hAnsi="Arial" w:cs="Arial"/>
          <w:color w:val="auto"/>
          <w:sz w:val="22"/>
          <w:szCs w:val="22"/>
        </w:rPr>
      </w:pPr>
      <w:r w:rsidRPr="005E1E6F">
        <w:rPr>
          <w:rFonts w:ascii="Arial" w:hAnsi="Arial" w:cs="Arial"/>
          <w:bCs/>
          <w:color w:val="auto"/>
          <w:sz w:val="22"/>
          <w:szCs w:val="22"/>
        </w:rPr>
        <w:t>17.2.4</w:t>
      </w:r>
      <w:r w:rsidRPr="005E1E6F">
        <w:rPr>
          <w:rFonts w:ascii="Arial" w:hAnsi="Arial" w:cs="Arial"/>
          <w:b/>
          <w:bCs/>
          <w:color w:val="auto"/>
          <w:sz w:val="22"/>
          <w:szCs w:val="22"/>
        </w:rPr>
        <w:t>.</w:t>
      </w:r>
      <w:r w:rsidRPr="005E1E6F">
        <w:rPr>
          <w:rFonts w:ascii="Arial" w:hAnsi="Arial" w:cs="Arial"/>
          <w:color w:val="auto"/>
          <w:sz w:val="22"/>
          <w:szCs w:val="22"/>
        </w:rPr>
        <w:t xml:space="preserve"> As multas poderão ser descontadas dos pagamentos eventualmente devidos pela administração ou recolhidos via depósito. Caso o pagamento não seja efetuado, o débito será encaminhado para execução em Dívida Ativa.</w:t>
      </w:r>
    </w:p>
    <w:p w:rsidR="006269EE" w:rsidRPr="005E1E6F" w:rsidRDefault="006269EE" w:rsidP="005E1E6F">
      <w:pPr>
        <w:spacing w:line="276" w:lineRule="auto"/>
        <w:ind w:firstLine="993"/>
        <w:jc w:val="both"/>
        <w:rPr>
          <w:lang w:val="pt-BR"/>
        </w:rPr>
      </w:pPr>
    </w:p>
    <w:p w:rsidR="006269EE" w:rsidRPr="005E1E6F" w:rsidRDefault="006269EE" w:rsidP="005E1E6F">
      <w:pPr>
        <w:spacing w:line="276" w:lineRule="auto"/>
        <w:ind w:firstLine="993"/>
        <w:jc w:val="both"/>
        <w:rPr>
          <w:lang w:val="pt-BR"/>
        </w:rPr>
      </w:pPr>
      <w:r w:rsidRPr="005E1E6F">
        <w:rPr>
          <w:lang w:val="pt-BR"/>
        </w:rPr>
        <w:t>17.2.5. Suspensão temporária de participar em licitação e impedimento de contratar com a Administração do CONTRATANTE, pelo prazo de até 2 (dois) anos;</w:t>
      </w:r>
    </w:p>
    <w:p w:rsidR="006269EE" w:rsidRPr="005E1E6F" w:rsidRDefault="006269EE" w:rsidP="005E1E6F">
      <w:pPr>
        <w:spacing w:line="276" w:lineRule="auto"/>
        <w:ind w:firstLine="993"/>
        <w:jc w:val="both"/>
        <w:rPr>
          <w:lang w:val="pt-BR"/>
        </w:rPr>
      </w:pPr>
    </w:p>
    <w:p w:rsidR="006269EE" w:rsidRPr="006269EE" w:rsidRDefault="006269EE" w:rsidP="005E1E6F">
      <w:pPr>
        <w:spacing w:line="276" w:lineRule="auto"/>
        <w:ind w:firstLine="993"/>
        <w:jc w:val="both"/>
        <w:rPr>
          <w:lang w:val="pt-BR"/>
        </w:rPr>
      </w:pPr>
      <w:r w:rsidRPr="005E1E6F">
        <w:rPr>
          <w:lang w:val="pt-BR"/>
        </w:rPr>
        <w:t>17.2.6.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w:t>
      </w:r>
      <w:r w:rsidRPr="006269EE">
        <w:rPr>
          <w:lang w:val="pt-BR"/>
        </w:rPr>
        <w:t>ação do CONTRATANTE pelos prejuízos resultantes e após decorrido o prazo da sanção aplicada com base no subitem anterior.</w:t>
      </w:r>
    </w:p>
    <w:p w:rsidR="006269EE" w:rsidRPr="006269EE" w:rsidRDefault="006269EE" w:rsidP="009C184D">
      <w:pPr>
        <w:spacing w:line="276" w:lineRule="auto"/>
        <w:ind w:firstLine="1134"/>
        <w:jc w:val="both"/>
        <w:rPr>
          <w:lang w:val="pt-BR"/>
        </w:rPr>
      </w:pPr>
    </w:p>
    <w:p w:rsidR="006269EE" w:rsidRPr="006269EE" w:rsidRDefault="006269EE" w:rsidP="005E1E6F">
      <w:pPr>
        <w:spacing w:line="276" w:lineRule="auto"/>
        <w:ind w:firstLine="567"/>
        <w:jc w:val="both"/>
        <w:rPr>
          <w:lang w:val="pt-BR"/>
        </w:rPr>
      </w:pPr>
      <w:r w:rsidRPr="006269EE">
        <w:rPr>
          <w:lang w:val="pt-BR"/>
        </w:rPr>
        <w:t>17.3. Pelos motivos que se seguem, principalmente, a CONTRATADA estará sujeita às penalidades tratadas nos itens 1 e 2 desta cláusula:</w:t>
      </w:r>
    </w:p>
    <w:p w:rsidR="006269EE" w:rsidRPr="006269EE" w:rsidRDefault="006269EE" w:rsidP="009C184D">
      <w:pPr>
        <w:spacing w:line="276" w:lineRule="auto"/>
        <w:ind w:firstLine="1418"/>
        <w:jc w:val="both"/>
        <w:rPr>
          <w:lang w:val="pt-BR"/>
        </w:rPr>
      </w:pPr>
    </w:p>
    <w:p w:rsidR="006269EE" w:rsidRPr="006269EE" w:rsidRDefault="006269EE" w:rsidP="005E1E6F">
      <w:pPr>
        <w:spacing w:line="276" w:lineRule="auto"/>
        <w:ind w:firstLine="1134"/>
        <w:jc w:val="both"/>
        <w:rPr>
          <w:lang w:val="pt-BR"/>
        </w:rPr>
      </w:pPr>
      <w:r w:rsidRPr="006269EE">
        <w:rPr>
          <w:lang w:val="pt-BR"/>
        </w:rPr>
        <w:t>17.3.1. Pela não prestação dos serviços objeto da contratação de acordo com as especificações técnicas do ato convocatório e com as pertinentes normas técnicas;</w:t>
      </w:r>
    </w:p>
    <w:p w:rsidR="006269EE" w:rsidRPr="006269EE" w:rsidRDefault="006269EE" w:rsidP="005E1E6F">
      <w:pPr>
        <w:spacing w:line="276" w:lineRule="auto"/>
        <w:ind w:firstLine="1134"/>
        <w:jc w:val="both"/>
        <w:rPr>
          <w:lang w:val="pt-BR"/>
        </w:rPr>
      </w:pPr>
    </w:p>
    <w:p w:rsidR="006269EE" w:rsidRPr="006269EE" w:rsidRDefault="006269EE" w:rsidP="005E1E6F">
      <w:pPr>
        <w:spacing w:line="276" w:lineRule="auto"/>
        <w:ind w:firstLine="1134"/>
        <w:jc w:val="both"/>
        <w:rPr>
          <w:lang w:val="pt-BR"/>
        </w:rPr>
      </w:pPr>
      <w:r w:rsidRPr="006269EE">
        <w:rPr>
          <w:lang w:val="pt-BR"/>
        </w:rPr>
        <w:t xml:space="preserve">17.3.2. Pelo atraso no início e conclusão dos serviços; </w:t>
      </w:r>
    </w:p>
    <w:p w:rsidR="006269EE" w:rsidRPr="006269EE" w:rsidRDefault="006269EE" w:rsidP="005E1E6F">
      <w:pPr>
        <w:spacing w:line="276" w:lineRule="auto"/>
        <w:ind w:firstLine="1134"/>
        <w:jc w:val="both"/>
        <w:rPr>
          <w:lang w:val="pt-BR"/>
        </w:rPr>
      </w:pPr>
    </w:p>
    <w:p w:rsidR="006269EE" w:rsidRPr="006269EE" w:rsidRDefault="006269EE" w:rsidP="005E1E6F">
      <w:pPr>
        <w:spacing w:line="276" w:lineRule="auto"/>
        <w:ind w:firstLine="1134"/>
        <w:jc w:val="both"/>
        <w:rPr>
          <w:lang w:val="pt-BR"/>
        </w:rPr>
      </w:pPr>
      <w:r w:rsidRPr="006269EE">
        <w:rPr>
          <w:lang w:val="pt-BR"/>
        </w:rPr>
        <w:t>173.3. Pelo descumprimento de qualquer das condições dispostas no presente Instrumento.</w:t>
      </w:r>
    </w:p>
    <w:p w:rsidR="006269EE" w:rsidRPr="006269EE" w:rsidRDefault="006269EE" w:rsidP="009C184D">
      <w:pPr>
        <w:spacing w:line="276" w:lineRule="auto"/>
        <w:jc w:val="both"/>
        <w:rPr>
          <w:lang w:val="pt-BR"/>
        </w:rPr>
      </w:pPr>
    </w:p>
    <w:p w:rsidR="006269EE" w:rsidRPr="006269EE" w:rsidRDefault="006269EE" w:rsidP="009C184D">
      <w:pPr>
        <w:spacing w:line="276" w:lineRule="auto"/>
        <w:jc w:val="both"/>
        <w:rPr>
          <w:b/>
          <w:lang w:val="pt-BR"/>
        </w:rPr>
      </w:pPr>
      <w:r w:rsidRPr="006269EE">
        <w:rPr>
          <w:b/>
          <w:lang w:val="pt-BR"/>
        </w:rPr>
        <w:t>18</w:t>
      </w:r>
      <w:r w:rsidR="005E1E6F">
        <w:rPr>
          <w:b/>
          <w:lang w:val="pt-BR"/>
        </w:rPr>
        <w:t>.</w:t>
      </w:r>
      <w:r w:rsidRPr="006269EE">
        <w:rPr>
          <w:b/>
          <w:lang w:val="pt-BR"/>
        </w:rPr>
        <w:t xml:space="preserve"> CLÁUSULA DÉCIMA OITAVA - DA RESCISÃO</w:t>
      </w:r>
    </w:p>
    <w:p w:rsidR="006269EE" w:rsidRPr="006269EE" w:rsidRDefault="006269EE" w:rsidP="009C184D">
      <w:pPr>
        <w:spacing w:line="276" w:lineRule="auto"/>
        <w:jc w:val="both"/>
        <w:rPr>
          <w:lang w:val="pt-BR"/>
        </w:rPr>
      </w:pPr>
    </w:p>
    <w:p w:rsidR="006269EE" w:rsidRPr="006269EE" w:rsidRDefault="006269EE" w:rsidP="005E1E6F">
      <w:pPr>
        <w:spacing w:line="276" w:lineRule="auto"/>
        <w:ind w:firstLine="567"/>
        <w:jc w:val="both"/>
        <w:rPr>
          <w:lang w:val="pt-BR"/>
        </w:rPr>
      </w:pPr>
      <w:r w:rsidRPr="006269EE">
        <w:rPr>
          <w:lang w:val="pt-BR"/>
        </w:rPr>
        <w:t xml:space="preserve">18.1. A inexecução total ou parcial deste Contrato enseja a sua rescisão, conforme disposto nos artigos </w:t>
      </w:r>
      <w:smartTag w:uri="urn:schemas-microsoft-com:office:smarttags" w:element="metricconverter">
        <w:smartTagPr>
          <w:attr w:name="ProductID" w:val="77 a"/>
        </w:smartTagPr>
        <w:r w:rsidRPr="006269EE">
          <w:rPr>
            <w:lang w:val="pt-BR"/>
          </w:rPr>
          <w:t>77 a</w:t>
        </w:r>
      </w:smartTag>
      <w:r w:rsidRPr="006269EE">
        <w:rPr>
          <w:lang w:val="pt-BR"/>
        </w:rPr>
        <w:t xml:space="preserve"> 80 da Lei nº 8.666/93.</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1134"/>
        <w:jc w:val="both"/>
        <w:rPr>
          <w:lang w:val="pt-BR"/>
        </w:rPr>
      </w:pPr>
      <w:r w:rsidRPr="006269EE">
        <w:rPr>
          <w:lang w:val="pt-BR"/>
        </w:rPr>
        <w:t>18.1.1. Os casos de rescisão contratual serão formalmente motivados nos autos do processo, assegurado o contraditório e a ampla defesa.</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567"/>
        <w:jc w:val="both"/>
        <w:rPr>
          <w:lang w:val="pt-BR"/>
        </w:rPr>
      </w:pPr>
      <w:r w:rsidRPr="006269EE">
        <w:rPr>
          <w:lang w:val="pt-BR"/>
        </w:rPr>
        <w:t>18.2. A rescisão deste contrato poderá ser:</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1134"/>
        <w:jc w:val="both"/>
        <w:rPr>
          <w:lang w:val="pt-BR"/>
        </w:rPr>
      </w:pPr>
      <w:r w:rsidRPr="006269EE">
        <w:rPr>
          <w:lang w:val="pt-BR"/>
        </w:rPr>
        <w:t>18.2.1. Determinado por ato unilateral e escrito da Administração do CONTRATANTE, nos casos enumerados nos incisos I a XII e XVII do artigo 78 da Lei mencionada, notificando-se a CONTRATADA com a antecedência mínima de 10 (dez) dias corridos.</w:t>
      </w:r>
    </w:p>
    <w:p w:rsidR="006269EE" w:rsidRPr="006269EE" w:rsidRDefault="006269EE" w:rsidP="005E1E6F">
      <w:pPr>
        <w:spacing w:line="276" w:lineRule="auto"/>
        <w:ind w:firstLine="1134"/>
        <w:jc w:val="both"/>
        <w:rPr>
          <w:lang w:val="pt-BR"/>
        </w:rPr>
      </w:pPr>
    </w:p>
    <w:p w:rsidR="006269EE" w:rsidRPr="006269EE" w:rsidRDefault="006269EE" w:rsidP="005E1E6F">
      <w:pPr>
        <w:spacing w:line="276" w:lineRule="auto"/>
        <w:ind w:firstLine="1134"/>
        <w:jc w:val="both"/>
        <w:rPr>
          <w:lang w:val="pt-BR"/>
        </w:rPr>
      </w:pPr>
      <w:r w:rsidRPr="006269EE">
        <w:rPr>
          <w:lang w:val="pt-BR"/>
        </w:rPr>
        <w:t>18.2.2. Amigável, por acordo entre as partes, reduzida a termo neste contrato, desde que haja conveniência para a Administração do CONTRATANTE; ou</w:t>
      </w:r>
    </w:p>
    <w:p w:rsidR="006269EE" w:rsidRPr="006269EE" w:rsidRDefault="006269EE" w:rsidP="005E1E6F">
      <w:pPr>
        <w:spacing w:line="276" w:lineRule="auto"/>
        <w:ind w:firstLine="1134"/>
        <w:jc w:val="both"/>
        <w:rPr>
          <w:lang w:val="pt-BR"/>
        </w:rPr>
      </w:pPr>
    </w:p>
    <w:p w:rsidR="006269EE" w:rsidRPr="006269EE" w:rsidRDefault="006269EE" w:rsidP="005E1E6F">
      <w:pPr>
        <w:spacing w:line="276" w:lineRule="auto"/>
        <w:ind w:firstLine="1134"/>
        <w:jc w:val="both"/>
        <w:rPr>
          <w:lang w:val="pt-BR"/>
        </w:rPr>
      </w:pPr>
      <w:r w:rsidRPr="006269EE">
        <w:rPr>
          <w:lang w:val="pt-BR"/>
        </w:rPr>
        <w:t>18.2.3. Judicial, nos termos da legislação vigente sobre a matéria.</w:t>
      </w:r>
    </w:p>
    <w:p w:rsidR="006269EE" w:rsidRPr="006269EE" w:rsidRDefault="006269EE" w:rsidP="005E1E6F">
      <w:pPr>
        <w:spacing w:line="276" w:lineRule="auto"/>
        <w:ind w:firstLine="1134"/>
        <w:jc w:val="both"/>
        <w:rPr>
          <w:lang w:val="pt-BR"/>
        </w:rPr>
      </w:pPr>
    </w:p>
    <w:p w:rsidR="006269EE" w:rsidRPr="006269EE" w:rsidRDefault="006269EE" w:rsidP="005E1E6F">
      <w:pPr>
        <w:spacing w:line="276" w:lineRule="auto"/>
        <w:ind w:firstLine="567"/>
        <w:jc w:val="both"/>
        <w:rPr>
          <w:lang w:val="pt-BR"/>
        </w:rPr>
      </w:pPr>
      <w:r w:rsidRPr="006269EE">
        <w:rPr>
          <w:lang w:val="pt-BR"/>
        </w:rPr>
        <w:t>18.3. A rescisão administrativa ou amigável será precedida de autorização escrita e fundamentada da autoridade competente.</w:t>
      </w:r>
    </w:p>
    <w:p w:rsidR="006269EE" w:rsidRPr="006269EE" w:rsidRDefault="006269EE" w:rsidP="005E1E6F">
      <w:pPr>
        <w:spacing w:line="276" w:lineRule="auto"/>
        <w:ind w:firstLine="567"/>
        <w:jc w:val="both"/>
        <w:rPr>
          <w:lang w:val="pt-BR"/>
        </w:rPr>
      </w:pPr>
    </w:p>
    <w:p w:rsidR="006269EE" w:rsidRPr="006269EE" w:rsidRDefault="006269EE" w:rsidP="005E1E6F">
      <w:pPr>
        <w:spacing w:line="276" w:lineRule="auto"/>
        <w:ind w:firstLine="1134"/>
        <w:jc w:val="both"/>
        <w:rPr>
          <w:lang w:val="pt-BR"/>
        </w:rPr>
      </w:pPr>
      <w:r w:rsidRPr="006269EE">
        <w:rPr>
          <w:lang w:val="pt-BR"/>
        </w:rPr>
        <w:t>18.3.1. Os casos de rescisão contratual serão formalmente motivados nos autos do processo, assegurado o contraditório e a ampla defesa.</w:t>
      </w:r>
    </w:p>
    <w:p w:rsidR="006269EE" w:rsidRPr="006269EE" w:rsidRDefault="006269EE" w:rsidP="009C184D">
      <w:pPr>
        <w:spacing w:line="276" w:lineRule="auto"/>
        <w:jc w:val="both"/>
        <w:rPr>
          <w:lang w:val="pt-BR"/>
        </w:rPr>
      </w:pPr>
    </w:p>
    <w:p w:rsidR="006269EE" w:rsidRPr="006269EE" w:rsidRDefault="006269EE" w:rsidP="009C184D">
      <w:pPr>
        <w:spacing w:line="276" w:lineRule="auto"/>
        <w:jc w:val="both"/>
        <w:rPr>
          <w:b/>
          <w:lang w:val="pt-BR"/>
        </w:rPr>
      </w:pPr>
      <w:r w:rsidRPr="006269EE">
        <w:rPr>
          <w:b/>
          <w:lang w:val="pt-BR"/>
        </w:rPr>
        <w:t>19</w:t>
      </w:r>
      <w:r w:rsidR="005E1E6F">
        <w:rPr>
          <w:b/>
          <w:lang w:val="pt-BR"/>
        </w:rPr>
        <w:t>.</w:t>
      </w:r>
      <w:r w:rsidRPr="006269EE">
        <w:rPr>
          <w:b/>
          <w:lang w:val="pt-BR"/>
        </w:rPr>
        <w:t xml:space="preserve"> CLÁUSULA DÉCIMA NONA - DA VINCULAÇÃO AO EDITAL E À PROPOSTA</w:t>
      </w:r>
    </w:p>
    <w:p w:rsidR="006269EE" w:rsidRPr="006269EE" w:rsidRDefault="006269EE" w:rsidP="009C184D">
      <w:pPr>
        <w:spacing w:line="276" w:lineRule="auto"/>
        <w:jc w:val="both"/>
        <w:rPr>
          <w:lang w:val="pt-BR"/>
        </w:rPr>
      </w:pPr>
    </w:p>
    <w:p w:rsidR="006269EE" w:rsidRPr="006269EE" w:rsidRDefault="005E1E6F" w:rsidP="005E1E6F">
      <w:pPr>
        <w:spacing w:line="276" w:lineRule="auto"/>
        <w:ind w:firstLine="567"/>
        <w:jc w:val="both"/>
        <w:rPr>
          <w:lang w:val="pt-BR"/>
        </w:rPr>
      </w:pPr>
      <w:r>
        <w:rPr>
          <w:lang w:val="pt-BR"/>
        </w:rPr>
        <w:t>19.1. Este C</w:t>
      </w:r>
      <w:r w:rsidR="006269EE" w:rsidRPr="006269EE">
        <w:rPr>
          <w:lang w:val="pt-BR"/>
        </w:rPr>
        <w:t>ontrato fica vinculado aos termos do Tomada de Preços nº 04/2016 e à proposta da CONTRATADA, constante do PROCESSO Nº 1107/2016.</w:t>
      </w:r>
    </w:p>
    <w:p w:rsidR="006269EE" w:rsidRPr="006269EE" w:rsidRDefault="006269EE" w:rsidP="009C184D">
      <w:pPr>
        <w:spacing w:line="276" w:lineRule="auto"/>
        <w:jc w:val="both"/>
        <w:rPr>
          <w:lang w:val="pt-BR"/>
        </w:rPr>
      </w:pPr>
    </w:p>
    <w:p w:rsidR="006269EE" w:rsidRPr="006269EE" w:rsidRDefault="005E1E6F" w:rsidP="009C184D">
      <w:pPr>
        <w:spacing w:line="276" w:lineRule="auto"/>
        <w:jc w:val="both"/>
        <w:rPr>
          <w:b/>
          <w:lang w:val="pt-BR"/>
        </w:rPr>
      </w:pPr>
      <w:r>
        <w:rPr>
          <w:b/>
          <w:lang w:val="pt-BR"/>
        </w:rPr>
        <w:t>20.</w:t>
      </w:r>
      <w:r w:rsidR="006269EE" w:rsidRPr="006269EE">
        <w:rPr>
          <w:b/>
          <w:lang w:val="pt-BR"/>
        </w:rPr>
        <w:t xml:space="preserve"> CLÁUSULA </w:t>
      </w:r>
      <w:r w:rsidR="00F8568B" w:rsidRPr="006269EE">
        <w:rPr>
          <w:b/>
          <w:lang w:val="pt-BR"/>
        </w:rPr>
        <w:t>VIGÉSIMA -</w:t>
      </w:r>
      <w:r w:rsidR="006269EE" w:rsidRPr="006269EE">
        <w:rPr>
          <w:b/>
          <w:lang w:val="pt-BR"/>
        </w:rPr>
        <w:t xml:space="preserve"> DO FORO</w:t>
      </w:r>
    </w:p>
    <w:p w:rsidR="006269EE" w:rsidRPr="006269EE" w:rsidRDefault="006269EE" w:rsidP="009C184D">
      <w:pPr>
        <w:spacing w:line="276" w:lineRule="auto"/>
        <w:jc w:val="both"/>
        <w:rPr>
          <w:lang w:val="pt-BR"/>
        </w:rPr>
      </w:pPr>
    </w:p>
    <w:p w:rsidR="006269EE" w:rsidRPr="006269EE" w:rsidRDefault="006269EE" w:rsidP="005E1E6F">
      <w:pPr>
        <w:spacing w:line="276" w:lineRule="auto"/>
        <w:ind w:firstLine="567"/>
        <w:jc w:val="both"/>
        <w:rPr>
          <w:lang w:val="pt-BR"/>
        </w:rPr>
      </w:pPr>
      <w:r w:rsidRPr="006269EE">
        <w:rPr>
          <w:lang w:val="pt-BR"/>
        </w:rPr>
        <w:t>20.1. As questões decorrentes da execução deste Instrumento, que não possam ser dirimidas administrativamente, serão processadas e julgadas no Foro da Cidade de Piracicaba - SP, com exclusão de qualquer outro por mais privilegiado que seja.</w:t>
      </w:r>
    </w:p>
    <w:p w:rsidR="006269EE" w:rsidRPr="006269EE" w:rsidRDefault="006269EE" w:rsidP="009C184D">
      <w:pPr>
        <w:spacing w:line="276" w:lineRule="auto"/>
        <w:ind w:firstLine="1134"/>
        <w:jc w:val="both"/>
        <w:rPr>
          <w:lang w:val="pt-BR"/>
        </w:rPr>
      </w:pPr>
    </w:p>
    <w:p w:rsidR="006269EE" w:rsidRPr="006269EE" w:rsidRDefault="006269EE" w:rsidP="005E1E6F">
      <w:pPr>
        <w:spacing w:line="276" w:lineRule="auto"/>
        <w:ind w:firstLine="567"/>
        <w:jc w:val="both"/>
        <w:rPr>
          <w:lang w:val="pt-BR"/>
        </w:rPr>
      </w:pPr>
      <w:r w:rsidRPr="006269EE">
        <w:rPr>
          <w:lang w:val="pt-BR"/>
        </w:rPr>
        <w:lastRenderedPageBreak/>
        <w:t xml:space="preserve">20.2. E, para firmeza e validade do que foi pactuado, lavrou-se o presente Contrato em 3 (três) vias </w:t>
      </w:r>
      <w:r w:rsidR="00F8568B" w:rsidRPr="006269EE">
        <w:rPr>
          <w:lang w:val="pt-BR"/>
        </w:rPr>
        <w:t>de igual</w:t>
      </w:r>
      <w:r w:rsidRPr="006269EE">
        <w:rPr>
          <w:lang w:val="pt-BR"/>
        </w:rPr>
        <w:t xml:space="preserve"> teor e forma, para que surtam um só efeito, as quais, depois de lidas, são assinadas pelos representantes das partes, CONTRATANTE e CONTRATADA, e pelas testemunhas abaixo.</w:t>
      </w:r>
    </w:p>
    <w:p w:rsidR="006269EE" w:rsidRPr="006269EE" w:rsidRDefault="006269EE" w:rsidP="009C184D">
      <w:pPr>
        <w:spacing w:line="276" w:lineRule="auto"/>
        <w:jc w:val="both"/>
        <w:rPr>
          <w:lang w:val="pt-BR"/>
        </w:rPr>
      </w:pPr>
    </w:p>
    <w:p w:rsidR="005E1E6F" w:rsidRDefault="005E1E6F" w:rsidP="009C184D">
      <w:pPr>
        <w:spacing w:line="276" w:lineRule="auto"/>
        <w:jc w:val="center"/>
        <w:rPr>
          <w:lang w:val="pt-BR"/>
        </w:rPr>
      </w:pPr>
    </w:p>
    <w:p w:rsidR="006269EE" w:rsidRPr="006269EE" w:rsidRDefault="006269EE" w:rsidP="009C184D">
      <w:pPr>
        <w:spacing w:line="276" w:lineRule="auto"/>
        <w:jc w:val="center"/>
        <w:rPr>
          <w:lang w:val="pt-BR"/>
        </w:rPr>
      </w:pPr>
      <w:r w:rsidRPr="006269EE">
        <w:rPr>
          <w:lang w:val="pt-BR"/>
        </w:rPr>
        <w:t xml:space="preserve">Piracicaba, </w:t>
      </w:r>
      <w:r w:rsidR="00B70315">
        <w:rPr>
          <w:lang w:val="pt-BR"/>
        </w:rPr>
        <w:t>22</w:t>
      </w:r>
      <w:r w:rsidR="00B70315" w:rsidRPr="006269EE">
        <w:rPr>
          <w:lang w:val="pt-BR"/>
        </w:rPr>
        <w:t xml:space="preserve"> de</w:t>
      </w:r>
      <w:r w:rsidRPr="006269EE">
        <w:rPr>
          <w:lang w:val="pt-BR"/>
        </w:rPr>
        <w:t xml:space="preserve"> </w:t>
      </w:r>
      <w:r w:rsidR="00B70315">
        <w:rPr>
          <w:lang w:val="pt-BR"/>
        </w:rPr>
        <w:t>Agosto</w:t>
      </w:r>
      <w:r w:rsidRPr="006269EE">
        <w:rPr>
          <w:lang w:val="pt-BR"/>
        </w:rPr>
        <w:t xml:space="preserve"> </w:t>
      </w:r>
      <w:r w:rsidR="00B70315" w:rsidRPr="006269EE">
        <w:rPr>
          <w:lang w:val="pt-BR"/>
        </w:rPr>
        <w:t>de 2016</w:t>
      </w:r>
      <w:r w:rsidRPr="006269EE">
        <w:rPr>
          <w:lang w:val="pt-BR"/>
        </w:rPr>
        <w:t>.</w:t>
      </w:r>
    </w:p>
    <w:p w:rsidR="006269EE" w:rsidRDefault="006269EE" w:rsidP="009C184D">
      <w:pPr>
        <w:spacing w:line="276" w:lineRule="auto"/>
        <w:jc w:val="center"/>
        <w:rPr>
          <w:lang w:val="pt-BR"/>
        </w:rPr>
      </w:pPr>
    </w:p>
    <w:p w:rsidR="00851182" w:rsidRDefault="00851182" w:rsidP="009C184D">
      <w:pPr>
        <w:spacing w:line="276" w:lineRule="auto"/>
        <w:jc w:val="center"/>
        <w:rPr>
          <w:lang w:val="pt-BR"/>
        </w:rPr>
      </w:pPr>
    </w:p>
    <w:p w:rsidR="005E1E6F" w:rsidRDefault="005E1E6F" w:rsidP="009C184D">
      <w:pPr>
        <w:spacing w:line="276" w:lineRule="auto"/>
        <w:jc w:val="center"/>
        <w:rPr>
          <w:lang w:val="pt-BR"/>
        </w:rPr>
      </w:pPr>
    </w:p>
    <w:p w:rsidR="005E1E6F" w:rsidRDefault="005E1E6F" w:rsidP="009C184D">
      <w:pPr>
        <w:spacing w:line="276" w:lineRule="auto"/>
        <w:jc w:val="center"/>
        <w:rPr>
          <w:lang w:val="pt-BR"/>
        </w:rPr>
      </w:pPr>
    </w:p>
    <w:p w:rsidR="00851182" w:rsidRPr="006269EE" w:rsidRDefault="00851182" w:rsidP="009C184D">
      <w:pPr>
        <w:spacing w:line="276" w:lineRule="auto"/>
        <w:jc w:val="center"/>
        <w:rPr>
          <w:lang w:val="pt-BR"/>
        </w:rPr>
      </w:pPr>
    </w:p>
    <w:p w:rsidR="00851182" w:rsidRDefault="00851182" w:rsidP="009C184D">
      <w:pPr>
        <w:spacing w:line="276" w:lineRule="auto"/>
        <w:jc w:val="center"/>
        <w:rPr>
          <w:b/>
          <w:lang w:val="pt-BR"/>
        </w:rPr>
      </w:pPr>
      <w:r>
        <w:rPr>
          <w:b/>
          <w:lang w:val="pt-BR"/>
        </w:rPr>
        <w:t>CONTRATANTE</w:t>
      </w:r>
    </w:p>
    <w:p w:rsidR="006269EE" w:rsidRPr="00851182" w:rsidRDefault="00B70315" w:rsidP="009C184D">
      <w:pPr>
        <w:spacing w:line="276" w:lineRule="auto"/>
        <w:jc w:val="center"/>
        <w:rPr>
          <w:b/>
          <w:lang w:val="pt-BR"/>
        </w:rPr>
      </w:pPr>
      <w:r w:rsidRPr="00851182">
        <w:rPr>
          <w:b/>
          <w:lang w:val="pt-BR"/>
        </w:rPr>
        <w:t>MATHEUS ANTONIO ERLER</w:t>
      </w:r>
    </w:p>
    <w:p w:rsidR="006269EE" w:rsidRPr="00851182" w:rsidRDefault="00B70315" w:rsidP="009C184D">
      <w:pPr>
        <w:spacing w:line="276" w:lineRule="auto"/>
        <w:jc w:val="center"/>
        <w:rPr>
          <w:b/>
          <w:lang w:val="pt-BR"/>
        </w:rPr>
      </w:pPr>
      <w:r w:rsidRPr="00851182">
        <w:rPr>
          <w:b/>
          <w:lang w:val="pt-BR"/>
        </w:rPr>
        <w:t xml:space="preserve">PRESIDENTE DA </w:t>
      </w:r>
      <w:r w:rsidR="006269EE" w:rsidRPr="00851182">
        <w:rPr>
          <w:b/>
          <w:lang w:val="pt-BR"/>
        </w:rPr>
        <w:t>CÂMARA DE VEREADORES DE PIRACICABA</w:t>
      </w:r>
    </w:p>
    <w:p w:rsidR="006269EE" w:rsidRDefault="006269EE" w:rsidP="009C184D">
      <w:pPr>
        <w:spacing w:line="276" w:lineRule="auto"/>
        <w:jc w:val="center"/>
        <w:rPr>
          <w:lang w:val="pt-BR"/>
        </w:rPr>
      </w:pPr>
    </w:p>
    <w:p w:rsidR="005E1E6F" w:rsidRDefault="005E1E6F" w:rsidP="009C184D">
      <w:pPr>
        <w:spacing w:line="276" w:lineRule="auto"/>
        <w:jc w:val="center"/>
        <w:rPr>
          <w:lang w:val="pt-BR"/>
        </w:rPr>
      </w:pPr>
    </w:p>
    <w:p w:rsidR="005E1E6F" w:rsidRDefault="005E1E6F" w:rsidP="009C184D">
      <w:pPr>
        <w:spacing w:line="276" w:lineRule="auto"/>
        <w:jc w:val="center"/>
        <w:rPr>
          <w:lang w:val="pt-BR"/>
        </w:rPr>
      </w:pPr>
    </w:p>
    <w:p w:rsidR="00851182" w:rsidRDefault="00851182" w:rsidP="009C184D">
      <w:pPr>
        <w:spacing w:line="276" w:lineRule="auto"/>
        <w:jc w:val="center"/>
        <w:rPr>
          <w:lang w:val="pt-BR"/>
        </w:rPr>
      </w:pPr>
    </w:p>
    <w:p w:rsidR="00851182" w:rsidRPr="006269EE" w:rsidRDefault="00851182" w:rsidP="009C184D">
      <w:pPr>
        <w:spacing w:line="276" w:lineRule="auto"/>
        <w:jc w:val="center"/>
        <w:rPr>
          <w:lang w:val="pt-BR"/>
        </w:rPr>
      </w:pPr>
    </w:p>
    <w:p w:rsidR="006269EE" w:rsidRPr="006269EE" w:rsidRDefault="006269EE" w:rsidP="009C184D">
      <w:pPr>
        <w:spacing w:line="276" w:lineRule="auto"/>
        <w:jc w:val="center"/>
        <w:rPr>
          <w:lang w:val="pt-BR"/>
        </w:rPr>
      </w:pPr>
    </w:p>
    <w:p w:rsidR="006269EE" w:rsidRPr="00851182" w:rsidRDefault="006269EE" w:rsidP="009C184D">
      <w:pPr>
        <w:spacing w:line="276" w:lineRule="auto"/>
        <w:jc w:val="center"/>
        <w:rPr>
          <w:b/>
          <w:lang w:val="pt-BR"/>
        </w:rPr>
      </w:pPr>
      <w:r w:rsidRPr="00851182">
        <w:rPr>
          <w:b/>
          <w:lang w:val="pt-BR"/>
        </w:rPr>
        <w:t>CONTRATADA</w:t>
      </w:r>
    </w:p>
    <w:p w:rsidR="006269EE" w:rsidRDefault="00851182" w:rsidP="009C184D">
      <w:pPr>
        <w:spacing w:line="276" w:lineRule="auto"/>
        <w:jc w:val="center"/>
        <w:rPr>
          <w:b/>
          <w:lang w:val="pt-BR"/>
        </w:rPr>
      </w:pPr>
      <w:r>
        <w:rPr>
          <w:b/>
          <w:lang w:val="pt-BR"/>
        </w:rPr>
        <w:t>MÁRIO ANTONIO AGUIAR GIORDANO</w:t>
      </w:r>
    </w:p>
    <w:p w:rsidR="00851182" w:rsidRDefault="00851182" w:rsidP="009C184D">
      <w:pPr>
        <w:spacing w:line="276" w:lineRule="auto"/>
        <w:jc w:val="center"/>
        <w:rPr>
          <w:b/>
          <w:lang w:val="pt-BR"/>
        </w:rPr>
      </w:pPr>
      <w:r>
        <w:rPr>
          <w:b/>
          <w:lang w:val="pt-BR"/>
        </w:rPr>
        <w:t>REPRESENTANTE LEGAL DA EMPRESA</w:t>
      </w:r>
    </w:p>
    <w:p w:rsidR="00851182" w:rsidRPr="00851182" w:rsidRDefault="00851182" w:rsidP="009C184D">
      <w:pPr>
        <w:spacing w:line="276" w:lineRule="auto"/>
        <w:jc w:val="center"/>
        <w:rPr>
          <w:b/>
          <w:lang w:val="pt-BR"/>
        </w:rPr>
      </w:pPr>
      <w:r>
        <w:rPr>
          <w:b/>
          <w:lang w:val="pt-BR"/>
        </w:rPr>
        <w:t>M.A.A.GIORDANO EIRELLI - EPP</w:t>
      </w:r>
    </w:p>
    <w:p w:rsidR="006269EE" w:rsidRPr="006269EE" w:rsidRDefault="006269EE" w:rsidP="009C184D">
      <w:pPr>
        <w:spacing w:line="276" w:lineRule="auto"/>
        <w:jc w:val="center"/>
        <w:rPr>
          <w:lang w:val="pt-BR"/>
        </w:rPr>
      </w:pPr>
    </w:p>
    <w:p w:rsidR="006269EE" w:rsidRDefault="006269EE" w:rsidP="009C184D">
      <w:pPr>
        <w:spacing w:line="276" w:lineRule="auto"/>
        <w:jc w:val="center"/>
        <w:rPr>
          <w:lang w:val="pt-BR"/>
        </w:rPr>
      </w:pPr>
    </w:p>
    <w:p w:rsidR="00851182" w:rsidRDefault="00851182" w:rsidP="009C184D">
      <w:pPr>
        <w:spacing w:line="276" w:lineRule="auto"/>
        <w:jc w:val="center"/>
        <w:rPr>
          <w:lang w:val="pt-BR"/>
        </w:rPr>
      </w:pPr>
    </w:p>
    <w:p w:rsidR="00851182" w:rsidRDefault="00851182" w:rsidP="009C184D">
      <w:pPr>
        <w:spacing w:line="276" w:lineRule="auto"/>
        <w:jc w:val="center"/>
        <w:rPr>
          <w:lang w:val="pt-BR"/>
        </w:rPr>
      </w:pPr>
    </w:p>
    <w:p w:rsidR="00851182" w:rsidRDefault="00851182" w:rsidP="009C184D">
      <w:pPr>
        <w:spacing w:line="276" w:lineRule="auto"/>
        <w:jc w:val="center"/>
        <w:rPr>
          <w:lang w:val="pt-BR"/>
        </w:rPr>
      </w:pPr>
    </w:p>
    <w:p w:rsidR="00851182" w:rsidRDefault="00851182" w:rsidP="009C184D">
      <w:pPr>
        <w:spacing w:line="276" w:lineRule="auto"/>
        <w:jc w:val="center"/>
        <w:rPr>
          <w:lang w:val="pt-BR"/>
        </w:rPr>
      </w:pPr>
    </w:p>
    <w:p w:rsidR="00851182" w:rsidRPr="006269EE" w:rsidRDefault="00851182" w:rsidP="009C184D">
      <w:pPr>
        <w:spacing w:line="276" w:lineRule="auto"/>
        <w:jc w:val="center"/>
        <w:rPr>
          <w:lang w:val="pt-BR"/>
        </w:rPr>
      </w:pPr>
    </w:p>
    <w:p w:rsidR="006269EE" w:rsidRPr="006269EE" w:rsidRDefault="006269EE" w:rsidP="009C184D">
      <w:pPr>
        <w:spacing w:line="276" w:lineRule="auto"/>
        <w:jc w:val="both"/>
        <w:rPr>
          <w:lang w:val="pt-BR"/>
        </w:rPr>
      </w:pPr>
      <w:r w:rsidRPr="006269EE">
        <w:rPr>
          <w:lang w:val="pt-BR"/>
        </w:rPr>
        <w:t>TESTEMUNHAS:</w:t>
      </w:r>
    </w:p>
    <w:p w:rsidR="006269EE" w:rsidRPr="006269EE" w:rsidRDefault="006269EE" w:rsidP="009C184D">
      <w:pPr>
        <w:spacing w:line="276" w:lineRule="auto"/>
        <w:jc w:val="both"/>
        <w:rPr>
          <w:lang w:val="pt-BR"/>
        </w:rPr>
      </w:pPr>
      <w:r w:rsidRPr="006269EE">
        <w:rPr>
          <w:lang w:val="pt-BR"/>
        </w:rPr>
        <w:t>___________________________</w:t>
      </w:r>
    </w:p>
    <w:p w:rsidR="006269EE" w:rsidRPr="006269EE" w:rsidRDefault="006269EE" w:rsidP="009C184D">
      <w:pPr>
        <w:spacing w:line="276" w:lineRule="auto"/>
        <w:jc w:val="both"/>
        <w:rPr>
          <w:lang w:val="pt-BR"/>
        </w:rPr>
      </w:pPr>
      <w:r w:rsidRPr="006269EE">
        <w:rPr>
          <w:lang w:val="pt-BR"/>
        </w:rPr>
        <w:t>NOME:</w:t>
      </w:r>
    </w:p>
    <w:p w:rsidR="006269EE" w:rsidRPr="005046AA" w:rsidRDefault="006269EE" w:rsidP="009C184D">
      <w:pPr>
        <w:spacing w:line="276" w:lineRule="auto"/>
        <w:jc w:val="both"/>
        <w:rPr>
          <w:lang w:val="pt-BR"/>
        </w:rPr>
      </w:pPr>
      <w:r w:rsidRPr="005046AA">
        <w:rPr>
          <w:lang w:val="pt-BR"/>
        </w:rPr>
        <w:t xml:space="preserve">CPF: </w:t>
      </w:r>
    </w:p>
    <w:p w:rsidR="006269EE" w:rsidRPr="005046AA" w:rsidRDefault="006269EE" w:rsidP="009C184D">
      <w:pPr>
        <w:spacing w:line="276" w:lineRule="auto"/>
        <w:jc w:val="both"/>
        <w:rPr>
          <w:lang w:val="pt-BR"/>
        </w:rPr>
      </w:pPr>
      <w:r w:rsidRPr="005046AA">
        <w:rPr>
          <w:lang w:val="pt-BR"/>
        </w:rPr>
        <w:t>RG:</w:t>
      </w:r>
    </w:p>
    <w:p w:rsidR="006269EE" w:rsidRPr="005046AA" w:rsidRDefault="006269EE" w:rsidP="009C184D">
      <w:pPr>
        <w:spacing w:line="276" w:lineRule="auto"/>
        <w:jc w:val="both"/>
        <w:rPr>
          <w:lang w:val="pt-BR"/>
        </w:rPr>
      </w:pPr>
      <w:r w:rsidRPr="005046AA">
        <w:rPr>
          <w:lang w:val="pt-BR"/>
        </w:rPr>
        <w:t>___________________________</w:t>
      </w:r>
    </w:p>
    <w:p w:rsidR="006269EE" w:rsidRPr="005046AA" w:rsidRDefault="006269EE" w:rsidP="009C184D">
      <w:pPr>
        <w:spacing w:line="276" w:lineRule="auto"/>
        <w:jc w:val="both"/>
        <w:rPr>
          <w:lang w:val="pt-BR"/>
        </w:rPr>
      </w:pPr>
      <w:r w:rsidRPr="005046AA">
        <w:rPr>
          <w:lang w:val="pt-BR"/>
        </w:rPr>
        <w:t>NOME:</w:t>
      </w:r>
    </w:p>
    <w:p w:rsidR="006269EE" w:rsidRPr="005046AA" w:rsidRDefault="006269EE" w:rsidP="009C184D">
      <w:pPr>
        <w:spacing w:line="276" w:lineRule="auto"/>
        <w:jc w:val="both"/>
        <w:rPr>
          <w:lang w:val="pt-BR"/>
        </w:rPr>
      </w:pPr>
      <w:r w:rsidRPr="005046AA">
        <w:rPr>
          <w:lang w:val="pt-BR"/>
        </w:rPr>
        <w:t>CPF:</w:t>
      </w:r>
    </w:p>
    <w:p w:rsidR="006269EE" w:rsidRDefault="006269EE" w:rsidP="009C184D">
      <w:pPr>
        <w:spacing w:line="276" w:lineRule="auto"/>
        <w:jc w:val="both"/>
        <w:rPr>
          <w:b/>
          <w:sz w:val="24"/>
          <w:lang w:val="pt-BR"/>
        </w:rPr>
      </w:pPr>
      <w:r w:rsidRPr="005046AA">
        <w:rPr>
          <w:lang w:val="pt-BR"/>
        </w:rPr>
        <w:t>RG:</w:t>
      </w:r>
    </w:p>
    <w:sectPr w:rsidR="006269EE" w:rsidSect="00992BC7">
      <w:headerReference w:type="default" r:id="rId8"/>
      <w:pgSz w:w="11907" w:h="16839" w:code="9"/>
      <w:pgMar w:top="567" w:right="1275" w:bottom="993" w:left="1680" w:header="537"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33" w:rsidRDefault="00757833" w:rsidP="00B20F68">
      <w:r>
        <w:separator/>
      </w:r>
    </w:p>
  </w:endnote>
  <w:endnote w:type="continuationSeparator" w:id="0">
    <w:p w:rsidR="00757833" w:rsidRDefault="00757833" w:rsidP="00B2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33" w:rsidRDefault="00757833" w:rsidP="00B20F68">
      <w:r>
        <w:separator/>
      </w:r>
    </w:p>
  </w:footnote>
  <w:footnote w:type="continuationSeparator" w:id="0">
    <w:p w:rsidR="00757833" w:rsidRDefault="00757833" w:rsidP="00B2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4D" w:rsidRPr="009C184D" w:rsidRDefault="009C184D" w:rsidP="009C184D">
    <w:pPr>
      <w:pStyle w:val="Cabealho"/>
      <w:ind w:left="-567"/>
      <w:jc w:val="center"/>
      <w:rPr>
        <w:b/>
        <w:sz w:val="36"/>
        <w:szCs w:val="36"/>
        <w:lang w:val="pt-BR"/>
      </w:rPr>
    </w:pPr>
    <w:r>
      <w:rPr>
        <w:b/>
        <w:sz w:val="36"/>
      </w:rPr>
      <w:tab/>
    </w:r>
    <w:r>
      <w:rPr>
        <w:noProof/>
        <w:lang w:val="pt-BR" w:eastAsia="pt-BR"/>
      </w:rPr>
      <mc:AlternateContent>
        <mc:Choice Requires="wps">
          <w:drawing>
            <wp:anchor distT="0" distB="0" distL="114300" distR="114300" simplePos="0" relativeHeight="251659264" behindDoc="0" locked="0" layoutInCell="0" allowOverlap="1">
              <wp:simplePos x="0" y="0"/>
              <wp:positionH relativeFrom="column">
                <wp:posOffset>-719455</wp:posOffset>
              </wp:positionH>
              <wp:positionV relativeFrom="paragraph">
                <wp:posOffset>-109220</wp:posOffset>
              </wp:positionV>
              <wp:extent cx="627380" cy="699135"/>
              <wp:effectExtent l="0" t="0" r="1270" b="571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699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184D" w:rsidRDefault="009C184D" w:rsidP="009C184D">
                          <w:r>
                            <w:object w:dxaOrig="1524" w:dyaOrig="1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6.25pt" o:ole="">
                                <v:imagedata r:id="rId1" o:title=""/>
                              </v:shape>
                              <o:OLEObject Type="Embed" ProgID="Word.Document.8" ShapeID="_x0000_i1026" DrawAspect="Content" ObjectID="_1533558527" r:id="rId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left:0;text-align:left;margin-left:-56.65pt;margin-top:-8.6pt;width:49.4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" o:allowincell="f" filled="f" stroked="f">
              <v:textbox inset="1pt,1pt,1pt,1pt">
                <w:txbxContent>
                  <w:p w:rsidR="009C184D" w:rsidRDefault="009C184D" w:rsidP="009C184D">
                    <w:r>
                      <w:object w:dxaOrig="1524" w:dyaOrig="1682">
                        <v:shape id="_x0000_i1025" type="#_x0000_t75" style="width:50.25pt;height:56.25pt" o:ole="">
                          <v:imagedata r:id="rId3" o:title=""/>
                        </v:shape>
                        <o:OLEObject Type="Embed" ProgID="Word.Document.8" ShapeID="_x0000_i1025" DrawAspect="Content" ObjectID="_1533558310" r:id="rId4"/>
                      </w:object>
                    </w:r>
                  </w:p>
                </w:txbxContent>
              </v:textbox>
            </v:rect>
          </w:pict>
        </mc:Fallback>
      </mc:AlternateContent>
    </w:r>
    <w:r w:rsidRPr="009C184D">
      <w:rPr>
        <w:b/>
        <w:sz w:val="36"/>
        <w:szCs w:val="36"/>
        <w:lang w:val="pt-BR"/>
      </w:rPr>
      <w:t>CÂMARA DE VEREADORES DE PIRACICABA</w:t>
    </w:r>
  </w:p>
  <w:p w:rsidR="009C184D" w:rsidRPr="009C184D" w:rsidRDefault="009C184D" w:rsidP="009C184D">
    <w:pPr>
      <w:pStyle w:val="Cabealho"/>
      <w:jc w:val="center"/>
      <w:rPr>
        <w:b/>
        <w:sz w:val="32"/>
        <w:szCs w:val="32"/>
        <w:lang w:val="pt-BR"/>
      </w:rPr>
    </w:pPr>
    <w:r w:rsidRPr="009C184D">
      <w:rPr>
        <w:b/>
        <w:sz w:val="32"/>
        <w:szCs w:val="32"/>
        <w:lang w:val="pt-BR"/>
      </w:rPr>
      <w:t>Estado de São Paulo</w:t>
    </w:r>
  </w:p>
  <w:p w:rsidR="00B20F68" w:rsidRPr="00B20F68" w:rsidRDefault="00B20F68">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2DD0"/>
    <w:multiLevelType w:val="multilevel"/>
    <w:tmpl w:val="7C822E56"/>
    <w:lvl w:ilvl="0">
      <w:start w:val="1"/>
      <w:numFmt w:val="decimal"/>
      <w:lvlText w:val="%1"/>
      <w:lvlJc w:val="left"/>
      <w:pPr>
        <w:ind w:left="360" w:hanging="360"/>
      </w:pPr>
      <w:rPr>
        <w:rFonts w:hint="default"/>
        <w:sz w:val="24"/>
      </w:rPr>
    </w:lvl>
    <w:lvl w:ilvl="1">
      <w:start w:val="2"/>
      <w:numFmt w:val="decimal"/>
      <w:lvlText w:val="%1.%2"/>
      <w:lvlJc w:val="left"/>
      <w:pPr>
        <w:ind w:left="578" w:hanging="360"/>
      </w:pPr>
      <w:rPr>
        <w:rFonts w:hint="default"/>
        <w:sz w:val="24"/>
      </w:rPr>
    </w:lvl>
    <w:lvl w:ilvl="2">
      <w:start w:val="1"/>
      <w:numFmt w:val="decimal"/>
      <w:lvlText w:val="%1.%2.%3"/>
      <w:lvlJc w:val="left"/>
      <w:pPr>
        <w:ind w:left="1156" w:hanging="720"/>
      </w:pPr>
      <w:rPr>
        <w:rFonts w:hint="default"/>
        <w:sz w:val="24"/>
      </w:rPr>
    </w:lvl>
    <w:lvl w:ilvl="3">
      <w:start w:val="1"/>
      <w:numFmt w:val="decimal"/>
      <w:lvlText w:val="%1.%2.%3.%4"/>
      <w:lvlJc w:val="left"/>
      <w:pPr>
        <w:ind w:left="1374" w:hanging="720"/>
      </w:pPr>
      <w:rPr>
        <w:rFonts w:hint="default"/>
        <w:sz w:val="24"/>
      </w:rPr>
    </w:lvl>
    <w:lvl w:ilvl="4">
      <w:start w:val="1"/>
      <w:numFmt w:val="decimal"/>
      <w:lvlText w:val="%1.%2.%3.%4.%5"/>
      <w:lvlJc w:val="left"/>
      <w:pPr>
        <w:ind w:left="1952" w:hanging="1080"/>
      </w:pPr>
      <w:rPr>
        <w:rFonts w:hint="default"/>
        <w:sz w:val="24"/>
      </w:rPr>
    </w:lvl>
    <w:lvl w:ilvl="5">
      <w:start w:val="1"/>
      <w:numFmt w:val="decimal"/>
      <w:lvlText w:val="%1.%2.%3.%4.%5.%6"/>
      <w:lvlJc w:val="left"/>
      <w:pPr>
        <w:ind w:left="2170" w:hanging="1080"/>
      </w:pPr>
      <w:rPr>
        <w:rFonts w:hint="default"/>
        <w:sz w:val="24"/>
      </w:rPr>
    </w:lvl>
    <w:lvl w:ilvl="6">
      <w:start w:val="1"/>
      <w:numFmt w:val="decimal"/>
      <w:lvlText w:val="%1.%2.%3.%4.%5.%6.%7"/>
      <w:lvlJc w:val="left"/>
      <w:pPr>
        <w:ind w:left="2388" w:hanging="1080"/>
      </w:pPr>
      <w:rPr>
        <w:rFonts w:hint="default"/>
        <w:sz w:val="24"/>
      </w:rPr>
    </w:lvl>
    <w:lvl w:ilvl="7">
      <w:start w:val="1"/>
      <w:numFmt w:val="decimal"/>
      <w:lvlText w:val="%1.%2.%3.%4.%5.%6.%7.%8"/>
      <w:lvlJc w:val="left"/>
      <w:pPr>
        <w:ind w:left="2966" w:hanging="1440"/>
      </w:pPr>
      <w:rPr>
        <w:rFonts w:hint="default"/>
        <w:sz w:val="24"/>
      </w:rPr>
    </w:lvl>
    <w:lvl w:ilvl="8">
      <w:start w:val="1"/>
      <w:numFmt w:val="decimal"/>
      <w:lvlText w:val="%1.%2.%3.%4.%5.%6.%7.%8.%9"/>
      <w:lvlJc w:val="left"/>
      <w:pPr>
        <w:ind w:left="3184" w:hanging="1440"/>
      </w:pPr>
      <w:rPr>
        <w:rFonts w:hint="default"/>
        <w:sz w:val="24"/>
      </w:rPr>
    </w:lvl>
  </w:abstractNum>
  <w:abstractNum w:abstractNumId="1">
    <w:nsid w:val="53940E72"/>
    <w:multiLevelType w:val="multilevel"/>
    <w:tmpl w:val="B17A3DE8"/>
    <w:lvl w:ilvl="0">
      <w:start w:val="4"/>
      <w:numFmt w:val="decimal"/>
      <w:lvlText w:val="%1"/>
      <w:lvlJc w:val="left"/>
      <w:pPr>
        <w:ind w:left="118" w:hanging="524"/>
      </w:pPr>
      <w:rPr>
        <w:rFonts w:hint="default"/>
      </w:rPr>
    </w:lvl>
    <w:lvl w:ilvl="1">
      <w:start w:val="1"/>
      <w:numFmt w:val="decimal"/>
      <w:lvlText w:val="%1.%2."/>
      <w:lvlJc w:val="left"/>
      <w:pPr>
        <w:ind w:left="118" w:hanging="524"/>
      </w:pPr>
      <w:rPr>
        <w:rFonts w:ascii="Arial" w:eastAsia="Arial" w:hAnsi="Arial" w:cs="Arial" w:hint="default"/>
        <w:b/>
        <w:bCs/>
        <w:spacing w:val="-17"/>
        <w:w w:val="99"/>
        <w:sz w:val="24"/>
        <w:szCs w:val="24"/>
      </w:rPr>
    </w:lvl>
    <w:lvl w:ilvl="2">
      <w:start w:val="1"/>
      <w:numFmt w:val="bullet"/>
      <w:lvlText w:val="•"/>
      <w:lvlJc w:val="left"/>
      <w:pPr>
        <w:ind w:left="1880" w:hanging="524"/>
      </w:pPr>
      <w:rPr>
        <w:rFonts w:hint="default"/>
      </w:rPr>
    </w:lvl>
    <w:lvl w:ilvl="3">
      <w:start w:val="1"/>
      <w:numFmt w:val="bullet"/>
      <w:lvlText w:val="•"/>
      <w:lvlJc w:val="left"/>
      <w:pPr>
        <w:ind w:left="2760" w:hanging="524"/>
      </w:pPr>
      <w:rPr>
        <w:rFonts w:hint="default"/>
      </w:rPr>
    </w:lvl>
    <w:lvl w:ilvl="4">
      <w:start w:val="1"/>
      <w:numFmt w:val="bullet"/>
      <w:lvlText w:val="•"/>
      <w:lvlJc w:val="left"/>
      <w:pPr>
        <w:ind w:left="3640" w:hanging="524"/>
      </w:pPr>
      <w:rPr>
        <w:rFonts w:hint="default"/>
      </w:rPr>
    </w:lvl>
    <w:lvl w:ilvl="5">
      <w:start w:val="1"/>
      <w:numFmt w:val="bullet"/>
      <w:lvlText w:val="•"/>
      <w:lvlJc w:val="left"/>
      <w:pPr>
        <w:ind w:left="4521" w:hanging="524"/>
      </w:pPr>
      <w:rPr>
        <w:rFonts w:hint="default"/>
      </w:rPr>
    </w:lvl>
    <w:lvl w:ilvl="6">
      <w:start w:val="1"/>
      <w:numFmt w:val="bullet"/>
      <w:lvlText w:val="•"/>
      <w:lvlJc w:val="left"/>
      <w:pPr>
        <w:ind w:left="5401" w:hanging="524"/>
      </w:pPr>
      <w:rPr>
        <w:rFonts w:hint="default"/>
      </w:rPr>
    </w:lvl>
    <w:lvl w:ilvl="7">
      <w:start w:val="1"/>
      <w:numFmt w:val="bullet"/>
      <w:lvlText w:val="•"/>
      <w:lvlJc w:val="left"/>
      <w:pPr>
        <w:ind w:left="6281" w:hanging="524"/>
      </w:pPr>
      <w:rPr>
        <w:rFonts w:hint="default"/>
      </w:rPr>
    </w:lvl>
    <w:lvl w:ilvl="8">
      <w:start w:val="1"/>
      <w:numFmt w:val="bullet"/>
      <w:lvlText w:val="•"/>
      <w:lvlJc w:val="left"/>
      <w:pPr>
        <w:ind w:left="7161" w:hanging="524"/>
      </w:pPr>
      <w:rPr>
        <w:rFonts w:hint="default"/>
      </w:rPr>
    </w:lvl>
  </w:abstractNum>
  <w:abstractNum w:abstractNumId="2">
    <w:nsid w:val="59A311CA"/>
    <w:multiLevelType w:val="multilevel"/>
    <w:tmpl w:val="35021F0E"/>
    <w:lvl w:ilvl="0">
      <w:start w:val="10"/>
      <w:numFmt w:val="decimal"/>
      <w:lvlText w:val="%1"/>
      <w:lvlJc w:val="left"/>
      <w:pPr>
        <w:ind w:left="118" w:hanging="336"/>
      </w:pPr>
      <w:rPr>
        <w:rFonts w:ascii="Arial" w:eastAsia="Arial" w:hAnsi="Arial" w:cs="Arial" w:hint="default"/>
        <w:b/>
        <w:bCs/>
        <w:w w:val="99"/>
        <w:sz w:val="24"/>
        <w:szCs w:val="24"/>
      </w:rPr>
    </w:lvl>
    <w:lvl w:ilvl="1">
      <w:start w:val="1"/>
      <w:numFmt w:val="decimal"/>
      <w:lvlText w:val="%1.%2."/>
      <w:lvlJc w:val="left"/>
      <w:pPr>
        <w:ind w:left="118" w:hanging="783"/>
      </w:pPr>
      <w:rPr>
        <w:rFonts w:ascii="Arial" w:eastAsia="Arial" w:hAnsi="Arial" w:cs="Arial" w:hint="default"/>
        <w:b/>
        <w:bCs/>
        <w:spacing w:val="-25"/>
        <w:w w:val="99"/>
        <w:sz w:val="24"/>
        <w:szCs w:val="24"/>
      </w:rPr>
    </w:lvl>
    <w:lvl w:ilvl="2">
      <w:start w:val="1"/>
      <w:numFmt w:val="bullet"/>
      <w:lvlText w:val="•"/>
      <w:lvlJc w:val="left"/>
      <w:pPr>
        <w:ind w:left="1880" w:hanging="783"/>
      </w:pPr>
      <w:rPr>
        <w:rFonts w:hint="default"/>
      </w:rPr>
    </w:lvl>
    <w:lvl w:ilvl="3">
      <w:start w:val="1"/>
      <w:numFmt w:val="bullet"/>
      <w:lvlText w:val="•"/>
      <w:lvlJc w:val="left"/>
      <w:pPr>
        <w:ind w:left="2760" w:hanging="783"/>
      </w:pPr>
      <w:rPr>
        <w:rFonts w:hint="default"/>
      </w:rPr>
    </w:lvl>
    <w:lvl w:ilvl="4">
      <w:start w:val="1"/>
      <w:numFmt w:val="bullet"/>
      <w:lvlText w:val="•"/>
      <w:lvlJc w:val="left"/>
      <w:pPr>
        <w:ind w:left="3640" w:hanging="783"/>
      </w:pPr>
      <w:rPr>
        <w:rFonts w:hint="default"/>
      </w:rPr>
    </w:lvl>
    <w:lvl w:ilvl="5">
      <w:start w:val="1"/>
      <w:numFmt w:val="bullet"/>
      <w:lvlText w:val="•"/>
      <w:lvlJc w:val="left"/>
      <w:pPr>
        <w:ind w:left="4521" w:hanging="783"/>
      </w:pPr>
      <w:rPr>
        <w:rFonts w:hint="default"/>
      </w:rPr>
    </w:lvl>
    <w:lvl w:ilvl="6">
      <w:start w:val="1"/>
      <w:numFmt w:val="bullet"/>
      <w:lvlText w:val="•"/>
      <w:lvlJc w:val="left"/>
      <w:pPr>
        <w:ind w:left="5401" w:hanging="783"/>
      </w:pPr>
      <w:rPr>
        <w:rFonts w:hint="default"/>
      </w:rPr>
    </w:lvl>
    <w:lvl w:ilvl="7">
      <w:start w:val="1"/>
      <w:numFmt w:val="bullet"/>
      <w:lvlText w:val="•"/>
      <w:lvlJc w:val="left"/>
      <w:pPr>
        <w:ind w:left="6281" w:hanging="783"/>
      </w:pPr>
      <w:rPr>
        <w:rFonts w:hint="default"/>
      </w:rPr>
    </w:lvl>
    <w:lvl w:ilvl="8">
      <w:start w:val="1"/>
      <w:numFmt w:val="bullet"/>
      <w:lvlText w:val="•"/>
      <w:lvlJc w:val="left"/>
      <w:pPr>
        <w:ind w:left="7161" w:hanging="783"/>
      </w:pPr>
      <w:rPr>
        <w:rFonts w:hint="default"/>
      </w:rPr>
    </w:lvl>
  </w:abstractNum>
  <w:abstractNum w:abstractNumId="3">
    <w:nsid w:val="622277F2"/>
    <w:multiLevelType w:val="multilevel"/>
    <w:tmpl w:val="C908DE0A"/>
    <w:lvl w:ilvl="0">
      <w:start w:val="1"/>
      <w:numFmt w:val="decimal"/>
      <w:lvlText w:val="%1"/>
      <w:lvlJc w:val="left"/>
      <w:pPr>
        <w:ind w:left="720" w:hanging="360"/>
      </w:pPr>
    </w:lvl>
    <w:lvl w:ilvl="1">
      <w:start w:val="8"/>
      <w:numFmt w:val="decimal"/>
      <w:isLgl/>
      <w:lvlText w:val="%1.%2."/>
      <w:lvlJc w:val="left"/>
      <w:pPr>
        <w:ind w:left="1854" w:hanging="720"/>
      </w:pPr>
    </w:lvl>
    <w:lvl w:ilvl="2">
      <w:start w:val="1"/>
      <w:numFmt w:val="decimal"/>
      <w:isLgl/>
      <w:lvlText w:val="%1.%2.%3."/>
      <w:lvlJc w:val="left"/>
      <w:pPr>
        <w:ind w:left="2628" w:hanging="720"/>
      </w:pPr>
    </w:lvl>
    <w:lvl w:ilvl="3">
      <w:start w:val="1"/>
      <w:numFmt w:val="decimal"/>
      <w:isLgl/>
      <w:lvlText w:val="%1.%2.%3.%4."/>
      <w:lvlJc w:val="left"/>
      <w:pPr>
        <w:ind w:left="3762" w:hanging="1080"/>
      </w:pPr>
    </w:lvl>
    <w:lvl w:ilvl="4">
      <w:start w:val="1"/>
      <w:numFmt w:val="decimal"/>
      <w:isLgl/>
      <w:lvlText w:val="%1.%2.%3.%4.%5."/>
      <w:lvlJc w:val="left"/>
      <w:pPr>
        <w:ind w:left="4536" w:hanging="1080"/>
      </w:pPr>
    </w:lvl>
    <w:lvl w:ilvl="5">
      <w:start w:val="1"/>
      <w:numFmt w:val="decimal"/>
      <w:isLgl/>
      <w:lvlText w:val="%1.%2.%3.%4.%5.%6."/>
      <w:lvlJc w:val="left"/>
      <w:pPr>
        <w:ind w:left="5670" w:hanging="1440"/>
      </w:pPr>
    </w:lvl>
    <w:lvl w:ilvl="6">
      <w:start w:val="1"/>
      <w:numFmt w:val="decimal"/>
      <w:isLgl/>
      <w:lvlText w:val="%1.%2.%3.%4.%5.%6.%7."/>
      <w:lvlJc w:val="left"/>
      <w:pPr>
        <w:ind w:left="6444" w:hanging="1440"/>
      </w:pPr>
    </w:lvl>
    <w:lvl w:ilvl="7">
      <w:start w:val="1"/>
      <w:numFmt w:val="decimal"/>
      <w:isLgl/>
      <w:lvlText w:val="%1.%2.%3.%4.%5.%6.%7.%8."/>
      <w:lvlJc w:val="left"/>
      <w:pPr>
        <w:ind w:left="7578" w:hanging="1800"/>
      </w:pPr>
    </w:lvl>
    <w:lvl w:ilvl="8">
      <w:start w:val="1"/>
      <w:numFmt w:val="decimal"/>
      <w:isLgl/>
      <w:lvlText w:val="%1.%2.%3.%4.%5.%6.%7.%8.%9."/>
      <w:lvlJc w:val="left"/>
      <w:pPr>
        <w:ind w:left="8352" w:hanging="1800"/>
      </w:pPr>
    </w:lvl>
  </w:abstractNum>
  <w:abstractNum w:abstractNumId="4">
    <w:nsid w:val="772B79F2"/>
    <w:multiLevelType w:val="hybridMultilevel"/>
    <w:tmpl w:val="FA5680E8"/>
    <w:lvl w:ilvl="0" w:tplc="B016A7D8">
      <w:start w:val="1"/>
      <w:numFmt w:val="upperRoman"/>
      <w:lvlText w:val="%1"/>
      <w:lvlJc w:val="left"/>
      <w:pPr>
        <w:ind w:left="118" w:hanging="135"/>
      </w:pPr>
      <w:rPr>
        <w:rFonts w:ascii="Arial" w:eastAsia="Arial" w:hAnsi="Arial" w:cs="Arial" w:hint="default"/>
        <w:b/>
        <w:bCs/>
        <w:w w:val="100"/>
        <w:sz w:val="24"/>
        <w:szCs w:val="24"/>
      </w:rPr>
    </w:lvl>
    <w:lvl w:ilvl="1" w:tplc="98B49834">
      <w:start w:val="1"/>
      <w:numFmt w:val="bullet"/>
      <w:lvlText w:val="•"/>
      <w:lvlJc w:val="left"/>
      <w:pPr>
        <w:ind w:left="1000" w:hanging="135"/>
      </w:pPr>
      <w:rPr>
        <w:rFonts w:hint="default"/>
      </w:rPr>
    </w:lvl>
    <w:lvl w:ilvl="2" w:tplc="69D2FE3C">
      <w:start w:val="1"/>
      <w:numFmt w:val="bullet"/>
      <w:lvlText w:val="•"/>
      <w:lvlJc w:val="left"/>
      <w:pPr>
        <w:ind w:left="1880" w:hanging="135"/>
      </w:pPr>
      <w:rPr>
        <w:rFonts w:hint="default"/>
      </w:rPr>
    </w:lvl>
    <w:lvl w:ilvl="3" w:tplc="0DD4CB44">
      <w:start w:val="1"/>
      <w:numFmt w:val="bullet"/>
      <w:lvlText w:val="•"/>
      <w:lvlJc w:val="left"/>
      <w:pPr>
        <w:ind w:left="2760" w:hanging="135"/>
      </w:pPr>
      <w:rPr>
        <w:rFonts w:hint="default"/>
      </w:rPr>
    </w:lvl>
    <w:lvl w:ilvl="4" w:tplc="68A043D4">
      <w:start w:val="1"/>
      <w:numFmt w:val="bullet"/>
      <w:lvlText w:val="•"/>
      <w:lvlJc w:val="left"/>
      <w:pPr>
        <w:ind w:left="3640" w:hanging="135"/>
      </w:pPr>
      <w:rPr>
        <w:rFonts w:hint="default"/>
      </w:rPr>
    </w:lvl>
    <w:lvl w:ilvl="5" w:tplc="A6709A36">
      <w:start w:val="1"/>
      <w:numFmt w:val="bullet"/>
      <w:lvlText w:val="•"/>
      <w:lvlJc w:val="left"/>
      <w:pPr>
        <w:ind w:left="4521" w:hanging="135"/>
      </w:pPr>
      <w:rPr>
        <w:rFonts w:hint="default"/>
      </w:rPr>
    </w:lvl>
    <w:lvl w:ilvl="6" w:tplc="B8D40E8E">
      <w:start w:val="1"/>
      <w:numFmt w:val="bullet"/>
      <w:lvlText w:val="•"/>
      <w:lvlJc w:val="left"/>
      <w:pPr>
        <w:ind w:left="5401" w:hanging="135"/>
      </w:pPr>
      <w:rPr>
        <w:rFonts w:hint="default"/>
      </w:rPr>
    </w:lvl>
    <w:lvl w:ilvl="7" w:tplc="E2080794">
      <w:start w:val="1"/>
      <w:numFmt w:val="bullet"/>
      <w:lvlText w:val="•"/>
      <w:lvlJc w:val="left"/>
      <w:pPr>
        <w:ind w:left="6281" w:hanging="135"/>
      </w:pPr>
      <w:rPr>
        <w:rFonts w:hint="default"/>
      </w:rPr>
    </w:lvl>
    <w:lvl w:ilvl="8" w:tplc="00180D0A">
      <w:start w:val="1"/>
      <w:numFmt w:val="bullet"/>
      <w:lvlText w:val="•"/>
      <w:lvlJc w:val="left"/>
      <w:pPr>
        <w:ind w:left="7161" w:hanging="135"/>
      </w:pPr>
      <w:rPr>
        <w:rFonts w:hint="default"/>
      </w:rPr>
    </w:lvl>
  </w:abstractNum>
  <w:abstractNum w:abstractNumId="5">
    <w:nsid w:val="78E30015"/>
    <w:multiLevelType w:val="multilevel"/>
    <w:tmpl w:val="C674FB8A"/>
    <w:lvl w:ilvl="0">
      <w:start w:val="1"/>
      <w:numFmt w:val="decimal"/>
      <w:lvlText w:val="%1"/>
      <w:lvlJc w:val="left"/>
      <w:pPr>
        <w:ind w:left="218" w:hanging="752"/>
        <w:jc w:val="right"/>
      </w:pPr>
      <w:rPr>
        <w:rFonts w:hint="default"/>
      </w:rPr>
    </w:lvl>
    <w:lvl w:ilvl="1">
      <w:start w:val="1"/>
      <w:numFmt w:val="decimal"/>
      <w:lvlText w:val="%1.%2."/>
      <w:lvlJc w:val="left"/>
      <w:pPr>
        <w:ind w:left="218" w:hanging="752"/>
      </w:pPr>
      <w:rPr>
        <w:rFonts w:ascii="Arial" w:eastAsia="Arial" w:hAnsi="Arial" w:cs="Arial" w:hint="default"/>
        <w:b/>
        <w:bCs/>
        <w:spacing w:val="-30"/>
        <w:w w:val="99"/>
        <w:sz w:val="24"/>
        <w:szCs w:val="24"/>
      </w:rPr>
    </w:lvl>
    <w:lvl w:ilvl="2">
      <w:start w:val="1"/>
      <w:numFmt w:val="bullet"/>
      <w:lvlText w:val="•"/>
      <w:lvlJc w:val="left"/>
      <w:pPr>
        <w:ind w:left="580" w:hanging="752"/>
      </w:pPr>
      <w:rPr>
        <w:rFonts w:hint="default"/>
      </w:rPr>
    </w:lvl>
    <w:lvl w:ilvl="3">
      <w:start w:val="1"/>
      <w:numFmt w:val="bullet"/>
      <w:lvlText w:val="•"/>
      <w:lvlJc w:val="left"/>
      <w:pPr>
        <w:ind w:left="1622" w:hanging="752"/>
      </w:pPr>
      <w:rPr>
        <w:rFonts w:hint="default"/>
      </w:rPr>
    </w:lvl>
    <w:lvl w:ilvl="4">
      <w:start w:val="1"/>
      <w:numFmt w:val="bullet"/>
      <w:lvlText w:val="•"/>
      <w:lvlJc w:val="left"/>
      <w:pPr>
        <w:ind w:left="2665" w:hanging="752"/>
      </w:pPr>
      <w:rPr>
        <w:rFonts w:hint="default"/>
      </w:rPr>
    </w:lvl>
    <w:lvl w:ilvl="5">
      <w:start w:val="1"/>
      <w:numFmt w:val="bullet"/>
      <w:lvlText w:val="•"/>
      <w:lvlJc w:val="left"/>
      <w:pPr>
        <w:ind w:left="3708" w:hanging="752"/>
      </w:pPr>
      <w:rPr>
        <w:rFonts w:hint="default"/>
      </w:rPr>
    </w:lvl>
    <w:lvl w:ilvl="6">
      <w:start w:val="1"/>
      <w:numFmt w:val="bullet"/>
      <w:lvlText w:val="•"/>
      <w:lvlJc w:val="left"/>
      <w:pPr>
        <w:ind w:left="4751" w:hanging="752"/>
      </w:pPr>
      <w:rPr>
        <w:rFonts w:hint="default"/>
      </w:rPr>
    </w:lvl>
    <w:lvl w:ilvl="7">
      <w:start w:val="1"/>
      <w:numFmt w:val="bullet"/>
      <w:lvlText w:val="•"/>
      <w:lvlJc w:val="left"/>
      <w:pPr>
        <w:ind w:left="5794" w:hanging="752"/>
      </w:pPr>
      <w:rPr>
        <w:rFonts w:hint="default"/>
      </w:rPr>
    </w:lvl>
    <w:lvl w:ilvl="8">
      <w:start w:val="1"/>
      <w:numFmt w:val="bullet"/>
      <w:lvlText w:val="•"/>
      <w:lvlJc w:val="left"/>
      <w:pPr>
        <w:ind w:left="6836" w:hanging="752"/>
      </w:pPr>
      <w:rPr>
        <w:rFonts w:hint="default"/>
      </w:rPr>
    </w:lvl>
  </w:abstractNum>
  <w:abstractNum w:abstractNumId="6">
    <w:nsid w:val="7E9F775C"/>
    <w:multiLevelType w:val="multilevel"/>
    <w:tmpl w:val="61684538"/>
    <w:lvl w:ilvl="0">
      <w:start w:val="3"/>
      <w:numFmt w:val="decimal"/>
      <w:lvlText w:val="%1"/>
      <w:lvlJc w:val="left"/>
      <w:pPr>
        <w:ind w:left="118" w:hanging="471"/>
      </w:pPr>
      <w:rPr>
        <w:rFonts w:hint="default"/>
      </w:rPr>
    </w:lvl>
    <w:lvl w:ilvl="1">
      <w:start w:val="3"/>
      <w:numFmt w:val="decimal"/>
      <w:lvlText w:val="%1.%2."/>
      <w:lvlJc w:val="left"/>
      <w:pPr>
        <w:ind w:left="118" w:hanging="471"/>
      </w:pPr>
      <w:rPr>
        <w:rFonts w:ascii="Arial" w:eastAsia="Arial" w:hAnsi="Arial" w:cs="Arial" w:hint="default"/>
        <w:b/>
        <w:bCs/>
        <w:w w:val="99"/>
        <w:sz w:val="24"/>
        <w:szCs w:val="24"/>
      </w:rPr>
    </w:lvl>
    <w:lvl w:ilvl="2">
      <w:start w:val="1"/>
      <w:numFmt w:val="bullet"/>
      <w:lvlText w:val="•"/>
      <w:lvlJc w:val="left"/>
      <w:pPr>
        <w:ind w:left="1880" w:hanging="471"/>
      </w:pPr>
      <w:rPr>
        <w:rFonts w:hint="default"/>
      </w:rPr>
    </w:lvl>
    <w:lvl w:ilvl="3">
      <w:start w:val="1"/>
      <w:numFmt w:val="bullet"/>
      <w:lvlText w:val="•"/>
      <w:lvlJc w:val="left"/>
      <w:pPr>
        <w:ind w:left="2760" w:hanging="471"/>
      </w:pPr>
      <w:rPr>
        <w:rFonts w:hint="default"/>
      </w:rPr>
    </w:lvl>
    <w:lvl w:ilvl="4">
      <w:start w:val="1"/>
      <w:numFmt w:val="bullet"/>
      <w:lvlText w:val="•"/>
      <w:lvlJc w:val="left"/>
      <w:pPr>
        <w:ind w:left="3640" w:hanging="471"/>
      </w:pPr>
      <w:rPr>
        <w:rFonts w:hint="default"/>
      </w:rPr>
    </w:lvl>
    <w:lvl w:ilvl="5">
      <w:start w:val="1"/>
      <w:numFmt w:val="bullet"/>
      <w:lvlText w:val="•"/>
      <w:lvlJc w:val="left"/>
      <w:pPr>
        <w:ind w:left="4521" w:hanging="471"/>
      </w:pPr>
      <w:rPr>
        <w:rFonts w:hint="default"/>
      </w:rPr>
    </w:lvl>
    <w:lvl w:ilvl="6">
      <w:start w:val="1"/>
      <w:numFmt w:val="bullet"/>
      <w:lvlText w:val="•"/>
      <w:lvlJc w:val="left"/>
      <w:pPr>
        <w:ind w:left="5401" w:hanging="471"/>
      </w:pPr>
      <w:rPr>
        <w:rFonts w:hint="default"/>
      </w:rPr>
    </w:lvl>
    <w:lvl w:ilvl="7">
      <w:start w:val="1"/>
      <w:numFmt w:val="bullet"/>
      <w:lvlText w:val="•"/>
      <w:lvlJc w:val="left"/>
      <w:pPr>
        <w:ind w:left="6281" w:hanging="471"/>
      </w:pPr>
      <w:rPr>
        <w:rFonts w:hint="default"/>
      </w:rPr>
    </w:lvl>
    <w:lvl w:ilvl="8">
      <w:start w:val="1"/>
      <w:numFmt w:val="bullet"/>
      <w:lvlText w:val="•"/>
      <w:lvlJc w:val="left"/>
      <w:pPr>
        <w:ind w:left="7161" w:hanging="471"/>
      </w:pPr>
      <w:rPr>
        <w:rFonts w:hint="default"/>
      </w:rPr>
    </w:lvl>
  </w:abstractNum>
  <w:abstractNum w:abstractNumId="7">
    <w:nsid w:val="7F3A277D"/>
    <w:multiLevelType w:val="multilevel"/>
    <w:tmpl w:val="4F142A4E"/>
    <w:lvl w:ilvl="0">
      <w:start w:val="8"/>
      <w:numFmt w:val="decimal"/>
      <w:lvlText w:val="%1."/>
      <w:lvlJc w:val="left"/>
      <w:pPr>
        <w:ind w:left="386" w:hanging="269"/>
      </w:pPr>
      <w:rPr>
        <w:rFonts w:ascii="Arial" w:eastAsia="Arial" w:hAnsi="Arial" w:cs="Arial" w:hint="default"/>
        <w:b/>
        <w:bCs/>
        <w:spacing w:val="-9"/>
        <w:w w:val="99"/>
        <w:sz w:val="24"/>
        <w:szCs w:val="24"/>
      </w:rPr>
    </w:lvl>
    <w:lvl w:ilvl="1">
      <w:start w:val="1"/>
      <w:numFmt w:val="decimal"/>
      <w:lvlText w:val="%1.%2."/>
      <w:lvlJc w:val="left"/>
      <w:pPr>
        <w:ind w:left="588" w:hanging="471"/>
      </w:pPr>
      <w:rPr>
        <w:rFonts w:ascii="Arial" w:eastAsia="Arial" w:hAnsi="Arial" w:cs="Arial" w:hint="default"/>
        <w:b/>
        <w:bCs/>
        <w:w w:val="99"/>
        <w:sz w:val="24"/>
        <w:szCs w:val="24"/>
      </w:rPr>
    </w:lvl>
    <w:lvl w:ilvl="2">
      <w:start w:val="1"/>
      <w:numFmt w:val="bullet"/>
      <w:lvlText w:val="•"/>
      <w:lvlJc w:val="left"/>
      <w:pPr>
        <w:ind w:left="580" w:hanging="471"/>
      </w:pPr>
      <w:rPr>
        <w:rFonts w:hint="default"/>
      </w:rPr>
    </w:lvl>
    <w:lvl w:ilvl="3">
      <w:start w:val="1"/>
      <w:numFmt w:val="bullet"/>
      <w:lvlText w:val="•"/>
      <w:lvlJc w:val="left"/>
      <w:pPr>
        <w:ind w:left="1622" w:hanging="471"/>
      </w:pPr>
      <w:rPr>
        <w:rFonts w:hint="default"/>
      </w:rPr>
    </w:lvl>
    <w:lvl w:ilvl="4">
      <w:start w:val="1"/>
      <w:numFmt w:val="bullet"/>
      <w:lvlText w:val="•"/>
      <w:lvlJc w:val="left"/>
      <w:pPr>
        <w:ind w:left="2665" w:hanging="471"/>
      </w:pPr>
      <w:rPr>
        <w:rFonts w:hint="default"/>
      </w:rPr>
    </w:lvl>
    <w:lvl w:ilvl="5">
      <w:start w:val="1"/>
      <w:numFmt w:val="bullet"/>
      <w:lvlText w:val="•"/>
      <w:lvlJc w:val="left"/>
      <w:pPr>
        <w:ind w:left="3708" w:hanging="471"/>
      </w:pPr>
      <w:rPr>
        <w:rFonts w:hint="default"/>
      </w:rPr>
    </w:lvl>
    <w:lvl w:ilvl="6">
      <w:start w:val="1"/>
      <w:numFmt w:val="bullet"/>
      <w:lvlText w:val="•"/>
      <w:lvlJc w:val="left"/>
      <w:pPr>
        <w:ind w:left="4751" w:hanging="471"/>
      </w:pPr>
      <w:rPr>
        <w:rFonts w:hint="default"/>
      </w:rPr>
    </w:lvl>
    <w:lvl w:ilvl="7">
      <w:start w:val="1"/>
      <w:numFmt w:val="bullet"/>
      <w:lvlText w:val="•"/>
      <w:lvlJc w:val="left"/>
      <w:pPr>
        <w:ind w:left="5794" w:hanging="471"/>
      </w:pPr>
      <w:rPr>
        <w:rFonts w:hint="default"/>
      </w:rPr>
    </w:lvl>
    <w:lvl w:ilvl="8">
      <w:start w:val="1"/>
      <w:numFmt w:val="bullet"/>
      <w:lvlText w:val="•"/>
      <w:lvlJc w:val="left"/>
      <w:pPr>
        <w:ind w:left="6836" w:hanging="471"/>
      </w:pPr>
      <w:rPr>
        <w:rFonts w:hint="default"/>
      </w:rPr>
    </w:lvl>
  </w:abstractNum>
  <w:num w:numId="1">
    <w:abstractNumId w:val="4"/>
  </w:num>
  <w:num w:numId="2">
    <w:abstractNumId w:val="2"/>
  </w:num>
  <w:num w:numId="3">
    <w:abstractNumId w:val="7"/>
  </w:num>
  <w:num w:numId="4">
    <w:abstractNumId w:val="1"/>
  </w:num>
  <w:num w:numId="5">
    <w:abstractNumId w:val="6"/>
  </w:num>
  <w:num w:numId="6">
    <w:abstractNumId w:val="5"/>
  </w:num>
  <w:num w:numId="7">
    <w:abstractNumId w:val="0"/>
  </w:num>
  <w:num w:numId="8">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68"/>
    <w:rsid w:val="000414BF"/>
    <w:rsid w:val="00047715"/>
    <w:rsid w:val="00077605"/>
    <w:rsid w:val="00091E8E"/>
    <w:rsid w:val="000E4546"/>
    <w:rsid w:val="000F5281"/>
    <w:rsid w:val="001525A4"/>
    <w:rsid w:val="00160E4E"/>
    <w:rsid w:val="00196CD8"/>
    <w:rsid w:val="00385DEE"/>
    <w:rsid w:val="00390FFD"/>
    <w:rsid w:val="003D4D67"/>
    <w:rsid w:val="0049710A"/>
    <w:rsid w:val="004D395E"/>
    <w:rsid w:val="005046AA"/>
    <w:rsid w:val="00516343"/>
    <w:rsid w:val="00517194"/>
    <w:rsid w:val="00533892"/>
    <w:rsid w:val="005450C0"/>
    <w:rsid w:val="005A64D4"/>
    <w:rsid w:val="005E1E6F"/>
    <w:rsid w:val="006269EE"/>
    <w:rsid w:val="00694BC8"/>
    <w:rsid w:val="00696AB7"/>
    <w:rsid w:val="006F5F2A"/>
    <w:rsid w:val="00757833"/>
    <w:rsid w:val="0076087B"/>
    <w:rsid w:val="00775AFB"/>
    <w:rsid w:val="00851182"/>
    <w:rsid w:val="00992BC7"/>
    <w:rsid w:val="009C184D"/>
    <w:rsid w:val="009F231B"/>
    <w:rsid w:val="00A34F87"/>
    <w:rsid w:val="00B20F68"/>
    <w:rsid w:val="00B27BF8"/>
    <w:rsid w:val="00B70315"/>
    <w:rsid w:val="00C0433B"/>
    <w:rsid w:val="00C32D72"/>
    <w:rsid w:val="00CB703E"/>
    <w:rsid w:val="00CC2630"/>
    <w:rsid w:val="00CC48B5"/>
    <w:rsid w:val="00D12CFD"/>
    <w:rsid w:val="00DA4BAC"/>
    <w:rsid w:val="00F245E8"/>
    <w:rsid w:val="00F62107"/>
    <w:rsid w:val="00F73566"/>
    <w:rsid w:val="00F8568B"/>
    <w:rsid w:val="00FA5C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15:chartTrackingRefBased/>
  <w15:docId w15:val="{70F49729-B2E8-48E0-831F-113E03FD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0F68"/>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B20F68"/>
    <w:pPr>
      <w:ind w:left="31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20F68"/>
    <w:rPr>
      <w:rFonts w:ascii="Arial" w:eastAsia="Arial" w:hAnsi="Arial" w:cs="Arial"/>
      <w:b/>
      <w:bCs/>
      <w:sz w:val="24"/>
      <w:szCs w:val="24"/>
      <w:lang w:val="en-US"/>
    </w:rPr>
  </w:style>
  <w:style w:type="table" w:customStyle="1" w:styleId="TableNormal">
    <w:name w:val="Table Normal"/>
    <w:uiPriority w:val="2"/>
    <w:semiHidden/>
    <w:unhideWhenUsed/>
    <w:qFormat/>
    <w:rsid w:val="00B20F68"/>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20F68"/>
    <w:rPr>
      <w:sz w:val="24"/>
      <w:szCs w:val="24"/>
    </w:rPr>
  </w:style>
  <w:style w:type="character" w:customStyle="1" w:styleId="CorpodetextoChar">
    <w:name w:val="Corpo de texto Char"/>
    <w:basedOn w:val="Fontepargpadro"/>
    <w:link w:val="Corpodetexto"/>
    <w:uiPriority w:val="1"/>
    <w:rsid w:val="00B20F68"/>
    <w:rPr>
      <w:rFonts w:ascii="Arial" w:eastAsia="Arial" w:hAnsi="Arial" w:cs="Arial"/>
      <w:sz w:val="24"/>
      <w:szCs w:val="24"/>
      <w:lang w:val="en-US"/>
    </w:rPr>
  </w:style>
  <w:style w:type="paragraph" w:styleId="PargrafodaLista">
    <w:name w:val="List Paragraph"/>
    <w:basedOn w:val="Normal"/>
    <w:uiPriority w:val="1"/>
    <w:qFormat/>
    <w:rsid w:val="00B20F68"/>
    <w:pPr>
      <w:ind w:left="118"/>
      <w:jc w:val="both"/>
    </w:pPr>
  </w:style>
  <w:style w:type="paragraph" w:customStyle="1" w:styleId="TableParagraph">
    <w:name w:val="Table Paragraph"/>
    <w:basedOn w:val="Normal"/>
    <w:uiPriority w:val="1"/>
    <w:qFormat/>
    <w:rsid w:val="00B20F68"/>
    <w:pPr>
      <w:spacing w:line="274" w:lineRule="exact"/>
      <w:ind w:left="103"/>
    </w:pPr>
  </w:style>
  <w:style w:type="paragraph" w:styleId="Cabealho">
    <w:name w:val="header"/>
    <w:aliases w:val="hd,he,h"/>
    <w:basedOn w:val="Normal"/>
    <w:link w:val="CabealhoChar"/>
    <w:unhideWhenUsed/>
    <w:rsid w:val="00B20F68"/>
    <w:pPr>
      <w:tabs>
        <w:tab w:val="center" w:pos="4252"/>
        <w:tab w:val="right" w:pos="8504"/>
      </w:tabs>
    </w:pPr>
  </w:style>
  <w:style w:type="character" w:customStyle="1" w:styleId="CabealhoChar">
    <w:name w:val="Cabeçalho Char"/>
    <w:aliases w:val="hd Char,he Char,h Char"/>
    <w:basedOn w:val="Fontepargpadro"/>
    <w:link w:val="Cabealho"/>
    <w:rsid w:val="00B20F68"/>
    <w:rPr>
      <w:rFonts w:ascii="Arial" w:eastAsia="Arial" w:hAnsi="Arial" w:cs="Arial"/>
      <w:lang w:val="en-US"/>
    </w:rPr>
  </w:style>
  <w:style w:type="paragraph" w:styleId="Rodap">
    <w:name w:val="footer"/>
    <w:basedOn w:val="Normal"/>
    <w:link w:val="RodapChar"/>
    <w:uiPriority w:val="99"/>
    <w:unhideWhenUsed/>
    <w:rsid w:val="00B20F68"/>
    <w:pPr>
      <w:tabs>
        <w:tab w:val="center" w:pos="4252"/>
        <w:tab w:val="right" w:pos="8504"/>
      </w:tabs>
    </w:pPr>
  </w:style>
  <w:style w:type="character" w:customStyle="1" w:styleId="RodapChar">
    <w:name w:val="Rodapé Char"/>
    <w:basedOn w:val="Fontepargpadro"/>
    <w:link w:val="Rodap"/>
    <w:uiPriority w:val="99"/>
    <w:rsid w:val="00B20F68"/>
    <w:rPr>
      <w:rFonts w:ascii="Arial" w:eastAsia="Arial" w:hAnsi="Arial" w:cs="Arial"/>
      <w:lang w:val="en-US"/>
    </w:rPr>
  </w:style>
  <w:style w:type="paragraph" w:styleId="Textodebalo">
    <w:name w:val="Balloon Text"/>
    <w:basedOn w:val="Normal"/>
    <w:link w:val="TextodebaloChar"/>
    <w:uiPriority w:val="99"/>
    <w:semiHidden/>
    <w:unhideWhenUsed/>
    <w:rsid w:val="00077605"/>
    <w:rPr>
      <w:rFonts w:ascii="Segoe UI" w:hAnsi="Segoe UI" w:cs="Segoe UI"/>
      <w:sz w:val="18"/>
      <w:szCs w:val="18"/>
    </w:rPr>
  </w:style>
  <w:style w:type="character" w:customStyle="1" w:styleId="TextodebaloChar">
    <w:name w:val="Texto de balão Char"/>
    <w:basedOn w:val="Fontepargpadro"/>
    <w:link w:val="Textodebalo"/>
    <w:uiPriority w:val="99"/>
    <w:semiHidden/>
    <w:rsid w:val="00077605"/>
    <w:rPr>
      <w:rFonts w:ascii="Segoe UI" w:eastAsia="Arial" w:hAnsi="Segoe UI" w:cs="Segoe UI"/>
      <w:sz w:val="18"/>
      <w:szCs w:val="18"/>
      <w:lang w:val="en-US"/>
    </w:rPr>
  </w:style>
  <w:style w:type="paragraph" w:customStyle="1" w:styleId="Default">
    <w:name w:val="Default"/>
    <w:rsid w:val="006269E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6732-F330-45E4-BB75-7C2EBE71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16838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Gustavo Roberto de Moraes</dc:creator>
  <cp:keywords/>
  <dc:description/>
  <cp:lastModifiedBy>Joao Luis de Almeida</cp:lastModifiedBy>
  <cp:revision>2</cp:revision>
  <cp:lastPrinted>2016-02-23T13:19:00Z</cp:lastPrinted>
  <dcterms:created xsi:type="dcterms:W3CDTF">2016-08-24T18:42:00Z</dcterms:created>
  <dcterms:modified xsi:type="dcterms:W3CDTF">2016-08-24T18:42:00Z</dcterms:modified>
</cp:coreProperties>
</file>